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5B3B" w14:textId="77777777" w:rsidR="004B1B51" w:rsidRPr="003D1C96" w:rsidRDefault="004B1B51" w:rsidP="0074570B">
      <w:pPr>
        <w:pStyle w:val="paragraph"/>
        <w:numPr>
          <w:ilvl w:val="0"/>
          <w:numId w:val="1"/>
        </w:numPr>
        <w:spacing w:before="0" w:beforeAutospacing="0" w:after="0" w:afterAutospacing="0"/>
        <w:ind w:left="0" w:firstLine="0"/>
        <w:jc w:val="both"/>
        <w:textAlignment w:val="baseline"/>
        <w:rPr>
          <w:rFonts w:ascii="Segoe UI" w:hAnsi="Segoe UI" w:cs="Segoe UI"/>
        </w:rPr>
      </w:pPr>
      <w:r w:rsidRPr="004B1B51">
        <w:rPr>
          <w:rStyle w:val="normaltextrun"/>
          <w:rFonts w:ascii="Segoe UI" w:hAnsi="Segoe UI" w:cs="Segoe UI"/>
          <w:b/>
          <w:bCs/>
        </w:rPr>
        <w:t xml:space="preserve">Corporate Compliance </w:t>
      </w:r>
      <w:r w:rsidRPr="003D1C96">
        <w:rPr>
          <w:rStyle w:val="normaltextrun"/>
          <w:rFonts w:ascii="Segoe UI" w:hAnsi="Segoe UI" w:cs="Segoe UI"/>
          <w:b/>
          <w:bCs/>
        </w:rPr>
        <w:t>Initial Setup</w:t>
      </w:r>
      <w:r w:rsidRPr="003D1C96">
        <w:rPr>
          <w:rStyle w:val="normaltextrun"/>
          <w:rFonts w:ascii="Segoe UI" w:hAnsi="Segoe UI" w:cs="Segoe UI"/>
        </w:rPr>
        <w:t> </w:t>
      </w:r>
      <w:r w:rsidRPr="003D1C96">
        <w:rPr>
          <w:rStyle w:val="eop"/>
          <w:rFonts w:ascii="Segoe UI" w:hAnsi="Segoe UI" w:cs="Segoe UI"/>
        </w:rPr>
        <w:t> </w:t>
      </w:r>
    </w:p>
    <w:p w14:paraId="7BDC0187" w14:textId="77777777" w:rsidR="00716B03" w:rsidRPr="003D1C96" w:rsidRDefault="004B1B51" w:rsidP="00716B03">
      <w:pPr>
        <w:pStyle w:val="paragraph"/>
        <w:spacing w:before="0" w:beforeAutospacing="0" w:after="0" w:afterAutospacing="0"/>
        <w:ind w:left="360" w:firstLine="360"/>
        <w:jc w:val="both"/>
        <w:textAlignment w:val="baseline"/>
        <w:rPr>
          <w:rFonts w:ascii="Segoe UI" w:hAnsi="Segoe UI" w:cs="Segoe UI"/>
        </w:rPr>
      </w:pPr>
      <w:r w:rsidRPr="003D1C96">
        <w:rPr>
          <w:rStyle w:val="normaltextrun"/>
          <w:rFonts w:ascii="Segoe UI" w:hAnsi="Segoe UI" w:cs="Segoe UI"/>
        </w:rPr>
        <w:t xml:space="preserve">Initial setup for Corporate Compliance activities shall be coordinated through the Executive </w:t>
      </w:r>
      <w:r w:rsidRPr="003D1C96">
        <w:rPr>
          <w:rStyle w:val="normaltextrun"/>
          <w:rFonts w:ascii="Segoe UI" w:hAnsi="Segoe UI" w:cs="Segoe UI"/>
        </w:rPr>
        <w:tab/>
        <w:t>Team.</w:t>
      </w:r>
      <w:r w:rsidRPr="003D1C96">
        <w:rPr>
          <w:rStyle w:val="eop"/>
          <w:rFonts w:ascii="Segoe UI" w:hAnsi="Segoe UI" w:cs="Segoe UI"/>
        </w:rPr>
        <w:t> </w:t>
      </w:r>
    </w:p>
    <w:p w14:paraId="457C93B3" w14:textId="1C5A9D19" w:rsidR="004B1B51" w:rsidRPr="003D1C96" w:rsidRDefault="004B1B51" w:rsidP="0074570B">
      <w:pPr>
        <w:pStyle w:val="paragraph"/>
        <w:numPr>
          <w:ilvl w:val="1"/>
          <w:numId w:val="2"/>
        </w:numPr>
        <w:spacing w:before="0" w:beforeAutospacing="0" w:after="0" w:afterAutospacing="0"/>
        <w:ind w:left="1080"/>
        <w:jc w:val="both"/>
        <w:textAlignment w:val="baseline"/>
        <w:rPr>
          <w:rFonts w:ascii="Segoe UI" w:hAnsi="Segoe UI" w:cs="Segoe UI"/>
        </w:rPr>
      </w:pPr>
      <w:r w:rsidRPr="003D1C96">
        <w:rPr>
          <w:rStyle w:val="normaltextrun"/>
          <w:rFonts w:ascii="Segoe UI" w:hAnsi="Segoe UI" w:cs="Segoe UI"/>
          <w:b/>
          <w:bCs/>
          <w:i/>
          <w:iCs/>
        </w:rPr>
        <w:t>Establishment of Officers and Committee </w:t>
      </w:r>
      <w:r w:rsidRPr="003D1C96">
        <w:rPr>
          <w:rStyle w:val="eop"/>
          <w:rFonts w:ascii="Segoe UI" w:hAnsi="Segoe UI" w:cs="Segoe UI"/>
        </w:rPr>
        <w:t> </w:t>
      </w:r>
    </w:p>
    <w:p w14:paraId="0608692C" w14:textId="77777777" w:rsidR="00AD3A98" w:rsidRPr="003D1C96" w:rsidRDefault="00AD3A98" w:rsidP="00AD3A98">
      <w:pPr>
        <w:pStyle w:val="paragraph"/>
        <w:spacing w:before="0" w:beforeAutospacing="0" w:after="0" w:afterAutospacing="0"/>
        <w:ind w:left="1350" w:hanging="270"/>
        <w:jc w:val="both"/>
        <w:textAlignment w:val="baseline"/>
        <w:rPr>
          <w:rFonts w:ascii="Segoe UI" w:hAnsi="Segoe UI" w:cs="Segoe UI"/>
        </w:rPr>
      </w:pPr>
      <w:proofErr w:type="spellStart"/>
      <w:r w:rsidRPr="003D1C96">
        <w:rPr>
          <w:rStyle w:val="normaltextrun"/>
          <w:rFonts w:ascii="Segoe UI" w:hAnsi="Segoe UI" w:cs="Segoe UI"/>
        </w:rPr>
        <w:t>i</w:t>
      </w:r>
      <w:proofErr w:type="spellEnd"/>
      <w:r w:rsidRPr="003D1C96">
        <w:rPr>
          <w:rStyle w:val="normaltextrun"/>
          <w:rFonts w:ascii="Segoe UI" w:hAnsi="Segoe UI" w:cs="Segoe UI"/>
        </w:rPr>
        <w:t xml:space="preserve">) </w:t>
      </w:r>
      <w:r w:rsidR="004B1B51" w:rsidRPr="003D1C96">
        <w:rPr>
          <w:rStyle w:val="normaltextrun"/>
          <w:rFonts w:ascii="Segoe UI" w:hAnsi="Segoe UI" w:cs="Segoe UI"/>
        </w:rPr>
        <w:t xml:space="preserve">Deana Jacob, Director of </w:t>
      </w:r>
      <w:proofErr w:type="gramStart"/>
      <w:r w:rsidR="004B1B51" w:rsidRPr="003D1C96">
        <w:rPr>
          <w:rStyle w:val="normaltextrun"/>
          <w:rFonts w:ascii="Segoe UI" w:hAnsi="Segoe UI" w:cs="Segoe UI"/>
        </w:rPr>
        <w:t>Operations</w:t>
      </w:r>
      <w:proofErr w:type="gramEnd"/>
      <w:r w:rsidR="004B1B51" w:rsidRPr="003D1C96">
        <w:rPr>
          <w:rStyle w:val="normaltextrun"/>
          <w:rFonts w:ascii="Segoe UI" w:hAnsi="Segoe UI" w:cs="Segoe UI"/>
        </w:rPr>
        <w:t xml:space="preserve"> or his/her designee will act as the Corporate Compliance Officer.</w:t>
      </w:r>
      <w:r w:rsidR="004B1B51" w:rsidRPr="003D1C96">
        <w:rPr>
          <w:rStyle w:val="eop"/>
          <w:rFonts w:ascii="Segoe UI" w:hAnsi="Segoe UI" w:cs="Segoe UI"/>
        </w:rPr>
        <w:t> </w:t>
      </w:r>
    </w:p>
    <w:p w14:paraId="4048C030" w14:textId="77777777" w:rsidR="00AD3A98" w:rsidRPr="003D1C96" w:rsidRDefault="00AD3A98" w:rsidP="00AD3A98">
      <w:pPr>
        <w:pStyle w:val="paragraph"/>
        <w:spacing w:before="0" w:beforeAutospacing="0" w:after="0" w:afterAutospacing="0"/>
        <w:ind w:left="1350" w:hanging="270"/>
        <w:jc w:val="both"/>
        <w:textAlignment w:val="baseline"/>
        <w:rPr>
          <w:rFonts w:ascii="Segoe UI" w:hAnsi="Segoe UI" w:cs="Segoe UI"/>
        </w:rPr>
      </w:pPr>
      <w:r w:rsidRPr="003D1C96">
        <w:rPr>
          <w:rFonts w:ascii="Segoe UI" w:hAnsi="Segoe UI" w:cs="Segoe UI"/>
        </w:rPr>
        <w:t xml:space="preserve">ii) </w:t>
      </w:r>
      <w:r w:rsidR="004B1B51" w:rsidRPr="003D1C96">
        <w:rPr>
          <w:rStyle w:val="normaltextrun"/>
          <w:rFonts w:ascii="Segoe UI" w:hAnsi="Segoe UI" w:cs="Segoe UI"/>
        </w:rPr>
        <w:t>All individuals who have interest in Therapeutic Partners, LLC will be requested to serve</w:t>
      </w:r>
      <w:r w:rsidR="004B4EAD" w:rsidRPr="003D1C96">
        <w:rPr>
          <w:rStyle w:val="normaltextrun"/>
          <w:rFonts w:ascii="Segoe UI" w:hAnsi="Segoe UI" w:cs="Segoe UI"/>
        </w:rPr>
        <w:t xml:space="preserve"> </w:t>
      </w:r>
      <w:r w:rsidR="004B1B51" w:rsidRPr="003D1C96">
        <w:rPr>
          <w:rStyle w:val="normaltextrun"/>
          <w:rFonts w:ascii="Segoe UI" w:hAnsi="Segoe UI" w:cs="Segoe UI"/>
        </w:rPr>
        <w:t>on the Corporate Compliance Committee.</w:t>
      </w:r>
      <w:r w:rsidR="004B1B51" w:rsidRPr="003D1C96">
        <w:rPr>
          <w:rStyle w:val="eop"/>
          <w:rFonts w:ascii="Segoe UI" w:hAnsi="Segoe UI" w:cs="Segoe UI"/>
        </w:rPr>
        <w:t> </w:t>
      </w:r>
    </w:p>
    <w:p w14:paraId="52405C6B" w14:textId="69268967" w:rsidR="004B1B51" w:rsidRPr="003D1C96" w:rsidRDefault="00AD3A98" w:rsidP="00AD3A98">
      <w:pPr>
        <w:pStyle w:val="paragraph"/>
        <w:spacing w:before="0" w:beforeAutospacing="0" w:after="0" w:afterAutospacing="0"/>
        <w:ind w:left="1170" w:hanging="450"/>
        <w:jc w:val="both"/>
        <w:textAlignment w:val="baseline"/>
        <w:rPr>
          <w:rFonts w:ascii="Segoe UI" w:hAnsi="Segoe UI" w:cs="Segoe UI"/>
        </w:rPr>
      </w:pPr>
      <w:r w:rsidRPr="003D1C96">
        <w:rPr>
          <w:rFonts w:ascii="Segoe UI" w:hAnsi="Segoe UI" w:cs="Segoe UI"/>
        </w:rPr>
        <w:t xml:space="preserve">b) </w:t>
      </w:r>
      <w:r w:rsidRPr="003D1C96">
        <w:rPr>
          <w:rFonts w:ascii="Segoe UI" w:hAnsi="Segoe UI" w:cs="Segoe UI"/>
        </w:rPr>
        <w:tab/>
      </w:r>
      <w:r w:rsidR="004B1B51" w:rsidRPr="003D1C96">
        <w:rPr>
          <w:rStyle w:val="normaltextrun"/>
          <w:rFonts w:ascii="Segoe UI" w:hAnsi="Segoe UI" w:cs="Segoe UI"/>
          <w:b/>
          <w:bCs/>
          <w:i/>
          <w:iCs/>
        </w:rPr>
        <w:t>Required Reports </w:t>
      </w:r>
      <w:r w:rsidR="004B1B51" w:rsidRPr="003D1C96">
        <w:rPr>
          <w:rStyle w:val="eop"/>
          <w:rFonts w:ascii="Segoe UI" w:hAnsi="Segoe UI" w:cs="Segoe UI"/>
        </w:rPr>
        <w:t> </w:t>
      </w:r>
    </w:p>
    <w:p w14:paraId="766051B0" w14:textId="77777777" w:rsidR="00AD3A98" w:rsidRPr="003D1C96" w:rsidRDefault="00AD3A98" w:rsidP="00AD3A98">
      <w:pPr>
        <w:pStyle w:val="paragraph"/>
        <w:spacing w:before="0" w:beforeAutospacing="0" w:after="0" w:afterAutospacing="0"/>
        <w:ind w:left="1350" w:hanging="180"/>
        <w:jc w:val="both"/>
        <w:textAlignment w:val="baseline"/>
        <w:rPr>
          <w:rFonts w:ascii="Segoe UI" w:hAnsi="Segoe UI" w:cs="Segoe UI"/>
        </w:rPr>
      </w:pPr>
      <w:proofErr w:type="spellStart"/>
      <w:r w:rsidRPr="003D1C96">
        <w:rPr>
          <w:rStyle w:val="normaltextrun"/>
          <w:rFonts w:ascii="Segoe UI" w:hAnsi="Segoe UI" w:cs="Segoe UI"/>
        </w:rPr>
        <w:t>i</w:t>
      </w:r>
      <w:proofErr w:type="spellEnd"/>
      <w:r w:rsidRPr="003D1C96">
        <w:rPr>
          <w:rStyle w:val="normaltextrun"/>
          <w:rFonts w:ascii="Segoe UI" w:hAnsi="Segoe UI" w:cs="Segoe UI"/>
        </w:rPr>
        <w:t xml:space="preserve">) </w:t>
      </w:r>
      <w:r w:rsidR="004B1B51" w:rsidRPr="003D1C96">
        <w:rPr>
          <w:rStyle w:val="normaltextrun"/>
          <w:rFonts w:ascii="Segoe UI" w:hAnsi="Segoe UI" w:cs="Segoe UI"/>
        </w:rPr>
        <w:t xml:space="preserve">The Corporate Compliance Officer shall make semi-annual reports detailing any </w:t>
      </w:r>
      <w:r w:rsidR="00911BC9" w:rsidRPr="003D1C96">
        <w:rPr>
          <w:rStyle w:val="normaltextrun"/>
          <w:rFonts w:ascii="Segoe UI" w:hAnsi="Segoe UI" w:cs="Segoe UI"/>
        </w:rPr>
        <w:tab/>
      </w:r>
      <w:r w:rsidR="004B1B51" w:rsidRPr="003D1C96">
        <w:rPr>
          <w:rStyle w:val="normaltextrun"/>
          <w:rFonts w:ascii="Segoe UI" w:hAnsi="Segoe UI" w:cs="Segoe UI"/>
        </w:rPr>
        <w:t>Corporate Compliance issues during the reporting period.</w:t>
      </w:r>
      <w:r w:rsidR="004B1B51" w:rsidRPr="003D1C96">
        <w:rPr>
          <w:rStyle w:val="eop"/>
          <w:rFonts w:ascii="Segoe UI" w:hAnsi="Segoe UI" w:cs="Segoe UI"/>
        </w:rPr>
        <w:t> </w:t>
      </w:r>
    </w:p>
    <w:p w14:paraId="7E55435E" w14:textId="28B3E7C2" w:rsidR="004B1B51" w:rsidRPr="003D1C96" w:rsidRDefault="00AD3A98" w:rsidP="00AD3A98">
      <w:pPr>
        <w:pStyle w:val="paragraph"/>
        <w:spacing w:before="0" w:beforeAutospacing="0" w:after="0" w:afterAutospacing="0"/>
        <w:ind w:left="1350" w:hanging="180"/>
        <w:jc w:val="both"/>
        <w:textAlignment w:val="baseline"/>
        <w:rPr>
          <w:rFonts w:ascii="Segoe UI" w:hAnsi="Segoe UI" w:cs="Segoe UI"/>
        </w:rPr>
      </w:pPr>
      <w:r w:rsidRPr="003D1C96">
        <w:rPr>
          <w:rFonts w:ascii="Segoe UI" w:hAnsi="Segoe UI" w:cs="Segoe UI"/>
        </w:rPr>
        <w:t xml:space="preserve">ii) </w:t>
      </w:r>
      <w:r w:rsidR="004B1B51" w:rsidRPr="003D1C96">
        <w:rPr>
          <w:rStyle w:val="normaltextrun"/>
          <w:rFonts w:ascii="Segoe UI" w:hAnsi="Segoe UI" w:cs="Segoe UI"/>
        </w:rPr>
        <w:t xml:space="preserve">All Corporate Compliance Reports shall be submitted to the Corporate Compliance </w:t>
      </w:r>
      <w:r w:rsidR="00911BC9" w:rsidRPr="003D1C96">
        <w:rPr>
          <w:rStyle w:val="normaltextrun"/>
          <w:rFonts w:ascii="Segoe UI" w:hAnsi="Segoe UI" w:cs="Segoe UI"/>
        </w:rPr>
        <w:tab/>
      </w:r>
      <w:r w:rsidR="004B1B51" w:rsidRPr="003D1C96">
        <w:rPr>
          <w:rStyle w:val="normaltextrun"/>
          <w:rFonts w:ascii="Segoe UI" w:hAnsi="Segoe UI" w:cs="Segoe UI"/>
        </w:rPr>
        <w:t>Committee.</w:t>
      </w:r>
      <w:r w:rsidR="004B1B51" w:rsidRPr="003D1C96">
        <w:rPr>
          <w:rStyle w:val="eop"/>
          <w:rFonts w:ascii="Segoe UI" w:hAnsi="Segoe UI" w:cs="Segoe UI"/>
        </w:rPr>
        <w:t> </w:t>
      </w:r>
    </w:p>
    <w:p w14:paraId="280663E9" w14:textId="1718437D" w:rsidR="004B1B51" w:rsidRPr="003D1C96" w:rsidRDefault="00AD3A98" w:rsidP="00AD3A98">
      <w:pPr>
        <w:pStyle w:val="paragraph"/>
        <w:spacing w:before="0" w:beforeAutospacing="0" w:after="0" w:afterAutospacing="0"/>
        <w:ind w:left="1350" w:hanging="180"/>
        <w:jc w:val="both"/>
        <w:textAlignment w:val="baseline"/>
        <w:rPr>
          <w:rFonts w:ascii="Segoe UI" w:hAnsi="Segoe UI" w:cs="Segoe UI"/>
        </w:rPr>
      </w:pPr>
      <w:r w:rsidRPr="003D1C96">
        <w:rPr>
          <w:rStyle w:val="normaltextrun"/>
          <w:rFonts w:ascii="Segoe UI" w:hAnsi="Segoe UI" w:cs="Segoe UI"/>
        </w:rPr>
        <w:t xml:space="preserve">iii) </w:t>
      </w:r>
      <w:r w:rsidR="004B1B51" w:rsidRPr="003D1C96">
        <w:rPr>
          <w:rStyle w:val="normaltextrun"/>
          <w:rFonts w:ascii="Segoe UI" w:hAnsi="Segoe UI" w:cs="Segoe UI"/>
        </w:rPr>
        <w:t xml:space="preserve">All Semi-Annual Reports, Clinical Audits, Outcome Measure Reports, and Financials Audits </w:t>
      </w:r>
      <w:r w:rsidR="00911BC9" w:rsidRPr="003D1C96">
        <w:rPr>
          <w:rStyle w:val="normaltextrun"/>
          <w:rFonts w:ascii="Segoe UI" w:hAnsi="Segoe UI" w:cs="Segoe UI"/>
        </w:rPr>
        <w:tab/>
      </w:r>
      <w:r w:rsidR="004B1B51" w:rsidRPr="003D1C96">
        <w:rPr>
          <w:rStyle w:val="normaltextrun"/>
          <w:rFonts w:ascii="Segoe UI" w:hAnsi="Segoe UI" w:cs="Segoe UI"/>
        </w:rPr>
        <w:t>will be reviewed at the Corporate Compliance Committee's Meeting.</w:t>
      </w:r>
      <w:r w:rsidR="004B1B51" w:rsidRPr="003D1C96">
        <w:rPr>
          <w:rStyle w:val="eop"/>
          <w:rFonts w:ascii="Segoe UI" w:hAnsi="Segoe UI" w:cs="Segoe UI"/>
        </w:rPr>
        <w:t> </w:t>
      </w:r>
    </w:p>
    <w:p w14:paraId="1833B7BD" w14:textId="5554794F" w:rsidR="004B1B51" w:rsidRPr="003D1C96" w:rsidRDefault="00050BB0" w:rsidP="00050BB0">
      <w:pPr>
        <w:pStyle w:val="paragraph"/>
        <w:tabs>
          <w:tab w:val="left" w:pos="1260"/>
        </w:tabs>
        <w:spacing w:before="0" w:beforeAutospacing="0" w:after="0" w:afterAutospacing="0"/>
        <w:ind w:left="1170" w:hanging="360"/>
        <w:jc w:val="both"/>
        <w:textAlignment w:val="baseline"/>
        <w:rPr>
          <w:rFonts w:ascii="Segoe UI" w:hAnsi="Segoe UI" w:cs="Segoe UI"/>
        </w:rPr>
      </w:pPr>
      <w:r w:rsidRPr="003D1C96">
        <w:rPr>
          <w:rStyle w:val="normaltextrun"/>
          <w:rFonts w:ascii="Segoe UI" w:hAnsi="Segoe UI" w:cs="Segoe UI"/>
          <w:b/>
          <w:bCs/>
          <w:i/>
          <w:iCs/>
        </w:rPr>
        <w:t xml:space="preserve">c) </w:t>
      </w:r>
      <w:r w:rsidR="004B1B51" w:rsidRPr="003D1C96">
        <w:rPr>
          <w:rStyle w:val="normaltextrun"/>
          <w:rFonts w:ascii="Segoe UI" w:hAnsi="Segoe UI" w:cs="Segoe UI"/>
          <w:b/>
          <w:bCs/>
          <w:i/>
          <w:iCs/>
        </w:rPr>
        <w:t>Guidelines </w:t>
      </w:r>
      <w:r w:rsidR="004B1B51" w:rsidRPr="003D1C96">
        <w:rPr>
          <w:rStyle w:val="normaltextrun"/>
          <w:rFonts w:ascii="Segoe UI" w:hAnsi="Segoe UI" w:cs="Segoe UI"/>
        </w:rPr>
        <w:t xml:space="preserve">will be furnished to the Compliance Officer on reporting and monitoring the program </w:t>
      </w:r>
      <w:r w:rsidR="00911BC9" w:rsidRPr="003D1C96">
        <w:rPr>
          <w:rStyle w:val="normaltextrun"/>
          <w:rFonts w:ascii="Segoe UI" w:hAnsi="Segoe UI" w:cs="Segoe UI"/>
        </w:rPr>
        <w:tab/>
      </w:r>
      <w:r w:rsidR="004B1B51" w:rsidRPr="003D1C96">
        <w:rPr>
          <w:rStyle w:val="normaltextrun"/>
          <w:rFonts w:ascii="Segoe UI" w:hAnsi="Segoe UI" w:cs="Segoe UI"/>
        </w:rPr>
        <w:t>will be furnished to the Compliance Officer on reporting and monitoring the program.</w:t>
      </w:r>
      <w:r w:rsidR="004B1B51" w:rsidRPr="003D1C96">
        <w:rPr>
          <w:rStyle w:val="eop"/>
          <w:rFonts w:ascii="Segoe UI" w:hAnsi="Segoe UI" w:cs="Segoe UI"/>
        </w:rPr>
        <w:t> </w:t>
      </w:r>
    </w:p>
    <w:p w14:paraId="131C9C30" w14:textId="6282F122" w:rsidR="004B1B51" w:rsidRPr="003D1C96" w:rsidRDefault="003E5B5A" w:rsidP="003E5B5A">
      <w:pPr>
        <w:pStyle w:val="paragraph"/>
        <w:spacing w:before="0" w:beforeAutospacing="0" w:after="0" w:afterAutospacing="0"/>
        <w:ind w:left="810"/>
        <w:jc w:val="both"/>
        <w:textAlignment w:val="baseline"/>
        <w:rPr>
          <w:rFonts w:ascii="Segoe UI" w:hAnsi="Segoe UI" w:cs="Segoe UI"/>
        </w:rPr>
      </w:pPr>
      <w:r w:rsidRPr="003D1C96">
        <w:rPr>
          <w:rStyle w:val="normaltextrun"/>
          <w:rFonts w:ascii="Segoe UI" w:hAnsi="Segoe UI" w:cs="Segoe UI"/>
          <w:b/>
          <w:bCs/>
          <w:i/>
          <w:iCs/>
        </w:rPr>
        <w:t xml:space="preserve">d) </w:t>
      </w:r>
      <w:r w:rsidR="004B1B51" w:rsidRPr="003D1C96">
        <w:rPr>
          <w:rStyle w:val="normaltextrun"/>
          <w:rFonts w:ascii="Segoe UI" w:hAnsi="Segoe UI" w:cs="Segoe UI"/>
          <w:b/>
          <w:bCs/>
          <w:i/>
          <w:iCs/>
        </w:rPr>
        <w:t>Training  </w:t>
      </w:r>
      <w:r w:rsidR="004B1B51" w:rsidRPr="003D1C96">
        <w:rPr>
          <w:rStyle w:val="eop"/>
          <w:rFonts w:ascii="Segoe UI" w:hAnsi="Segoe UI" w:cs="Segoe UI"/>
        </w:rPr>
        <w:t> </w:t>
      </w:r>
    </w:p>
    <w:p w14:paraId="4BA09EB3" w14:textId="6EC8FA5E" w:rsidR="004B1B51" w:rsidRPr="003D1C96" w:rsidRDefault="003E5B5A" w:rsidP="003E5B5A">
      <w:pPr>
        <w:pStyle w:val="paragraph"/>
        <w:spacing w:before="0" w:beforeAutospacing="0" w:after="0" w:afterAutospacing="0"/>
        <w:ind w:left="1530" w:hanging="270"/>
        <w:jc w:val="both"/>
        <w:textAlignment w:val="baseline"/>
        <w:rPr>
          <w:rFonts w:ascii="Segoe UI" w:hAnsi="Segoe UI" w:cs="Segoe UI"/>
        </w:rPr>
      </w:pPr>
      <w:proofErr w:type="spellStart"/>
      <w:r w:rsidRPr="003D1C96">
        <w:rPr>
          <w:rStyle w:val="normaltextrun"/>
          <w:rFonts w:ascii="Segoe UI" w:hAnsi="Segoe UI" w:cs="Segoe UI"/>
        </w:rPr>
        <w:t>i</w:t>
      </w:r>
      <w:proofErr w:type="spellEnd"/>
      <w:r w:rsidRPr="003D1C96">
        <w:rPr>
          <w:rStyle w:val="normaltextrun"/>
          <w:rFonts w:ascii="Segoe UI" w:hAnsi="Segoe UI" w:cs="Segoe UI"/>
        </w:rPr>
        <w:t xml:space="preserve">) </w:t>
      </w:r>
      <w:r w:rsidR="004B1B51" w:rsidRPr="003D1C96">
        <w:rPr>
          <w:rStyle w:val="normaltextrun"/>
          <w:rFonts w:ascii="Segoe UI" w:hAnsi="Segoe UI" w:cs="Segoe UI"/>
        </w:rPr>
        <w:t>Adequate training is to be given to all personnel both at the time of hire and on an ongoing basis.</w:t>
      </w:r>
      <w:r w:rsidR="004B1B51" w:rsidRPr="003D1C96">
        <w:rPr>
          <w:rStyle w:val="eop"/>
          <w:rFonts w:ascii="Segoe UI" w:hAnsi="Segoe UI" w:cs="Segoe UI"/>
        </w:rPr>
        <w:t> </w:t>
      </w:r>
    </w:p>
    <w:p w14:paraId="6BF51AE2" w14:textId="2F39ED72" w:rsidR="004B1B51" w:rsidRPr="003D1C96" w:rsidRDefault="003E5B5A" w:rsidP="003E5B5A">
      <w:pPr>
        <w:pStyle w:val="paragraph"/>
        <w:spacing w:before="0" w:beforeAutospacing="0" w:after="0" w:afterAutospacing="0"/>
        <w:ind w:left="1530" w:hanging="270"/>
        <w:jc w:val="both"/>
        <w:textAlignment w:val="baseline"/>
        <w:rPr>
          <w:rFonts w:ascii="Segoe UI" w:hAnsi="Segoe UI" w:cs="Segoe UI"/>
        </w:rPr>
      </w:pPr>
      <w:r w:rsidRPr="003D1C96">
        <w:rPr>
          <w:rStyle w:val="normaltextrun"/>
          <w:rFonts w:ascii="Segoe UI" w:hAnsi="Segoe UI" w:cs="Segoe UI"/>
        </w:rPr>
        <w:t xml:space="preserve">ii) </w:t>
      </w:r>
      <w:r w:rsidR="004B1B51" w:rsidRPr="003D1C96">
        <w:rPr>
          <w:rStyle w:val="normaltextrun"/>
          <w:rFonts w:ascii="Segoe UI" w:hAnsi="Segoe UI" w:cs="Segoe UI"/>
        </w:rPr>
        <w:t>Establishment, monitoring and assurance of training is the responsibility of the Corporate Compliance Officer.</w:t>
      </w:r>
      <w:r w:rsidR="004B1B51" w:rsidRPr="003D1C96">
        <w:rPr>
          <w:rStyle w:val="eop"/>
          <w:rFonts w:ascii="Segoe UI" w:hAnsi="Segoe UI" w:cs="Segoe UI"/>
        </w:rPr>
        <w:t> </w:t>
      </w:r>
    </w:p>
    <w:p w14:paraId="3515327C" w14:textId="12B36DFA" w:rsidR="004B1B51" w:rsidRPr="003D1C96" w:rsidRDefault="003E5B5A" w:rsidP="003E5B5A">
      <w:pPr>
        <w:pStyle w:val="paragraph"/>
        <w:spacing w:before="0" w:beforeAutospacing="0" w:after="0" w:afterAutospacing="0"/>
        <w:ind w:left="1530" w:hanging="270"/>
        <w:jc w:val="both"/>
        <w:textAlignment w:val="baseline"/>
        <w:rPr>
          <w:rFonts w:ascii="Segoe UI" w:hAnsi="Segoe UI" w:cs="Segoe UI"/>
        </w:rPr>
      </w:pPr>
      <w:r w:rsidRPr="003D1C96">
        <w:rPr>
          <w:rStyle w:val="normaltextrun"/>
          <w:rFonts w:ascii="Segoe UI" w:hAnsi="Segoe UI" w:cs="Segoe UI"/>
        </w:rPr>
        <w:t xml:space="preserve">iii) </w:t>
      </w:r>
      <w:r w:rsidR="004B1B51" w:rsidRPr="003D1C96">
        <w:rPr>
          <w:rStyle w:val="normaltextrun"/>
          <w:rFonts w:ascii="Segoe UI" w:hAnsi="Segoe UI" w:cs="Segoe UI"/>
        </w:rPr>
        <w:t>All employees are required to read the Corporate Compliance policy at the time of hire and sign a statement as part of the new hire </w:t>
      </w:r>
      <w:r w:rsidR="004B1B51" w:rsidRPr="003D1C96">
        <w:rPr>
          <w:rStyle w:val="normaltextrun"/>
          <w:rFonts w:ascii="Segoe UI" w:hAnsi="Segoe UI" w:cs="Segoe UI"/>
          <w:i/>
          <w:iCs/>
        </w:rPr>
        <w:t>Employee Acknowledgments</w:t>
      </w:r>
      <w:r w:rsidR="004B1B51" w:rsidRPr="003D1C96">
        <w:rPr>
          <w:rStyle w:val="normaltextrun"/>
          <w:rFonts w:ascii="Segoe UI" w:hAnsi="Segoe UI" w:cs="Segoe UI"/>
        </w:rPr>
        <w:t> form, stating that they have read and understand the Corporate Compliance policy.</w:t>
      </w:r>
      <w:r w:rsidR="004B1B51" w:rsidRPr="003D1C96">
        <w:rPr>
          <w:rStyle w:val="eop"/>
          <w:rFonts w:ascii="Segoe UI" w:hAnsi="Segoe UI" w:cs="Segoe UI"/>
        </w:rPr>
        <w:t> </w:t>
      </w:r>
    </w:p>
    <w:p w14:paraId="0CF1107C" w14:textId="77777777" w:rsidR="003E5B5A" w:rsidRPr="003D1C96" w:rsidRDefault="003E5B5A" w:rsidP="003E5B5A">
      <w:pPr>
        <w:spacing w:after="0" w:line="240" w:lineRule="auto"/>
        <w:jc w:val="both"/>
        <w:textAlignment w:val="baseline"/>
        <w:rPr>
          <w:rFonts w:ascii="Segoe UI" w:hAnsi="Segoe UI" w:cs="Segoe UI"/>
          <w:sz w:val="24"/>
          <w:szCs w:val="24"/>
        </w:rPr>
      </w:pPr>
    </w:p>
    <w:p w14:paraId="186F9231" w14:textId="67723F42" w:rsidR="003E5B5A" w:rsidRPr="003D1C96" w:rsidRDefault="00020327" w:rsidP="00020327">
      <w:pPr>
        <w:tabs>
          <w:tab w:val="left" w:pos="720"/>
        </w:tabs>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b/>
          <w:bCs/>
          <w:sz w:val="24"/>
          <w:szCs w:val="24"/>
        </w:rPr>
        <w:t xml:space="preserve">2)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Corporate Compliance Program </w:t>
      </w:r>
      <w:r w:rsidR="00111D1D" w:rsidRPr="003D1C96">
        <w:rPr>
          <w:rFonts w:ascii="Segoe UI" w:eastAsia="Times New Roman" w:hAnsi="Segoe UI" w:cs="Segoe UI"/>
          <w:sz w:val="24"/>
          <w:szCs w:val="24"/>
        </w:rPr>
        <w:t> </w:t>
      </w:r>
    </w:p>
    <w:p w14:paraId="5BF5A29E" w14:textId="77777777" w:rsidR="00B679C7" w:rsidRPr="003D1C96" w:rsidRDefault="00111D1D" w:rsidP="0074570B">
      <w:pPr>
        <w:pStyle w:val="ListParagraph"/>
        <w:numPr>
          <w:ilvl w:val="1"/>
          <w:numId w:val="3"/>
        </w:numPr>
        <w:spacing w:after="0" w:line="240" w:lineRule="auto"/>
        <w:ind w:left="117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Code of Conduct</w:t>
      </w:r>
      <w:r w:rsidRPr="003D1C96">
        <w:rPr>
          <w:rFonts w:ascii="Segoe UI" w:eastAsia="Times New Roman" w:hAnsi="Segoe UI" w:cs="Segoe UI"/>
          <w:sz w:val="24"/>
          <w:szCs w:val="24"/>
        </w:rPr>
        <w:t xml:space="preserve">     </w:t>
      </w:r>
    </w:p>
    <w:p w14:paraId="4889CCFE" w14:textId="7B26DBD0" w:rsidR="00B679C7" w:rsidRPr="003D1C96" w:rsidRDefault="00111D1D" w:rsidP="00020327">
      <w:pPr>
        <w:pStyle w:val="ListParagraph"/>
        <w:spacing w:after="0" w:line="240" w:lineRule="auto"/>
        <w:ind w:left="117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Therapeutic Partners, LLC and its employees will operate in an environment of honesty and integrity maintaining appropriate moral, ethical and legal standards while providing</w:t>
      </w:r>
      <w:r w:rsidR="00B679C7"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professional patient care and conducting business operations in compliance with all applicable laws and regulations. </w:t>
      </w:r>
      <w:r w:rsidR="00B679C7" w:rsidRPr="003D1C96">
        <w:rPr>
          <w:rFonts w:ascii="Segoe UI" w:eastAsia="Times New Roman" w:hAnsi="Segoe UI" w:cs="Segoe UI"/>
          <w:sz w:val="24"/>
          <w:szCs w:val="24"/>
        </w:rPr>
        <w:t>T</w:t>
      </w:r>
      <w:r w:rsidRPr="003D1C96">
        <w:rPr>
          <w:rFonts w:ascii="Segoe UI" w:eastAsia="Times New Roman" w:hAnsi="Segoe UI" w:cs="Segoe UI"/>
          <w:sz w:val="24"/>
          <w:szCs w:val="24"/>
        </w:rPr>
        <w:t>herapeutic Partners, LLC and its employees will operate in an environment of honesty and integrity maintaining appropriate moral, ethical and legal standards while providing professional patient care and conducting business operations in compliance with all applicable laws and regulations. </w:t>
      </w:r>
    </w:p>
    <w:p w14:paraId="1CCBAABC" w14:textId="77777777" w:rsidR="00020327" w:rsidRPr="003D1C96" w:rsidRDefault="00020327" w:rsidP="00020327">
      <w:pPr>
        <w:pStyle w:val="ListParagraph"/>
        <w:spacing w:after="0" w:line="240" w:lineRule="auto"/>
        <w:ind w:left="1170"/>
        <w:jc w:val="both"/>
        <w:textAlignment w:val="baseline"/>
        <w:rPr>
          <w:rFonts w:ascii="Segoe UI" w:eastAsia="Times New Roman" w:hAnsi="Segoe UI" w:cs="Segoe UI"/>
          <w:sz w:val="24"/>
          <w:szCs w:val="24"/>
        </w:rPr>
      </w:pPr>
    </w:p>
    <w:p w14:paraId="3E79EB31" w14:textId="77777777" w:rsidR="00543829" w:rsidRPr="003D1C96" w:rsidRDefault="00111D1D" w:rsidP="0074570B">
      <w:pPr>
        <w:pStyle w:val="ListParagraph"/>
        <w:numPr>
          <w:ilvl w:val="1"/>
          <w:numId w:val="3"/>
        </w:numPr>
        <w:spacing w:after="0" w:line="240" w:lineRule="auto"/>
        <w:ind w:left="117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Compliance Officials </w:t>
      </w:r>
      <w:r w:rsidRPr="003D1C96">
        <w:rPr>
          <w:rFonts w:ascii="Segoe UI" w:eastAsia="Times New Roman" w:hAnsi="Segoe UI" w:cs="Segoe UI"/>
          <w:sz w:val="24"/>
          <w:szCs w:val="24"/>
        </w:rPr>
        <w:t> </w:t>
      </w:r>
    </w:p>
    <w:p w14:paraId="1CC33ACC" w14:textId="77777777" w:rsidR="002D4B4B" w:rsidRPr="003D1C96" w:rsidRDefault="00111D1D" w:rsidP="0074570B">
      <w:pPr>
        <w:pStyle w:val="ListParagraph"/>
        <w:numPr>
          <w:ilvl w:val="2"/>
          <w:numId w:val="3"/>
        </w:numPr>
        <w:spacing w:after="0" w:line="240" w:lineRule="auto"/>
        <w:ind w:left="153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Therapeutic Partners, LLC has designated the following individuals to be responsible for developing and maintaining appropriate compliance policies and standards and insuring compliance with our Code of Conduct: </w:t>
      </w:r>
    </w:p>
    <w:p w14:paraId="4FF0D1B0" w14:textId="77777777" w:rsidR="002D4B4B" w:rsidRPr="003D1C96" w:rsidRDefault="00111D1D" w:rsidP="0074570B">
      <w:pPr>
        <w:pStyle w:val="ListParagraph"/>
        <w:numPr>
          <w:ilvl w:val="2"/>
          <w:numId w:val="3"/>
        </w:numPr>
        <w:spacing w:after="0" w:line="240" w:lineRule="auto"/>
        <w:ind w:left="153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Compliance Committee: </w:t>
      </w:r>
    </w:p>
    <w:p w14:paraId="7BC5C7FF" w14:textId="77777777" w:rsidR="002D4B4B" w:rsidRPr="003D1C96" w:rsidRDefault="00111D1D" w:rsidP="0074570B">
      <w:pPr>
        <w:pStyle w:val="ListParagraph"/>
        <w:numPr>
          <w:ilvl w:val="3"/>
          <w:numId w:val="3"/>
        </w:numPr>
        <w:tabs>
          <w:tab w:val="left" w:pos="1890"/>
        </w:tabs>
        <w:spacing w:after="0" w:line="240" w:lineRule="auto"/>
        <w:ind w:left="189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Committee Member 504-430-6116 </w:t>
      </w:r>
    </w:p>
    <w:p w14:paraId="55DAD8FC" w14:textId="77777777" w:rsidR="002D4B4B" w:rsidRPr="003D1C96" w:rsidRDefault="00111D1D" w:rsidP="0074570B">
      <w:pPr>
        <w:pStyle w:val="ListParagraph"/>
        <w:numPr>
          <w:ilvl w:val="3"/>
          <w:numId w:val="3"/>
        </w:numPr>
        <w:tabs>
          <w:tab w:val="left" w:pos="1890"/>
        </w:tabs>
        <w:spacing w:after="0" w:line="240" w:lineRule="auto"/>
        <w:ind w:left="189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Jessica Gandolfo, LPC-S, Committee Member 985-687-5226 </w:t>
      </w:r>
    </w:p>
    <w:p w14:paraId="7AC74943" w14:textId="77777777" w:rsidR="002D4B4B" w:rsidRPr="003D1C96" w:rsidRDefault="00111D1D" w:rsidP="0074570B">
      <w:pPr>
        <w:pStyle w:val="ListParagraph"/>
        <w:numPr>
          <w:ilvl w:val="3"/>
          <w:numId w:val="3"/>
        </w:numPr>
        <w:tabs>
          <w:tab w:val="left" w:pos="1890"/>
        </w:tabs>
        <w:spacing w:after="0" w:line="240" w:lineRule="auto"/>
        <w:ind w:left="189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Deana Jacob, Compliance Officer 985-327-5427 </w:t>
      </w:r>
    </w:p>
    <w:p w14:paraId="65144D5A" w14:textId="1C9D3F46" w:rsidR="00111D1D" w:rsidRPr="003D1C96" w:rsidRDefault="701F9B7A" w:rsidP="0074570B">
      <w:pPr>
        <w:pStyle w:val="ListParagraph"/>
        <w:numPr>
          <w:ilvl w:val="3"/>
          <w:numId w:val="3"/>
        </w:numPr>
        <w:tabs>
          <w:tab w:val="left" w:pos="1890"/>
        </w:tabs>
        <w:spacing w:after="0" w:line="240" w:lineRule="auto"/>
        <w:ind w:left="1890"/>
        <w:jc w:val="both"/>
        <w:textAlignment w:val="baseline"/>
        <w:rPr>
          <w:rFonts w:ascii="Segoe UI" w:eastAsia="Times New Roman" w:hAnsi="Segoe UI" w:cs="Segoe UI"/>
          <w:sz w:val="24"/>
          <w:szCs w:val="24"/>
        </w:rPr>
      </w:pPr>
      <w:r w:rsidRPr="47573698">
        <w:rPr>
          <w:rFonts w:ascii="Segoe UI" w:eastAsia="Times New Roman" w:hAnsi="Segoe UI" w:cs="Segoe UI"/>
          <w:sz w:val="24"/>
          <w:szCs w:val="24"/>
        </w:rPr>
        <w:t xml:space="preserve">Ad Hoc or legal consultant: </w:t>
      </w:r>
      <w:r w:rsidR="00111D1D" w:rsidRPr="47573698">
        <w:rPr>
          <w:rFonts w:ascii="Segoe UI" w:eastAsia="Times New Roman" w:hAnsi="Segoe UI" w:cs="Segoe UI"/>
          <w:sz w:val="24"/>
          <w:szCs w:val="24"/>
        </w:rPr>
        <w:t>Legal Counsel</w:t>
      </w:r>
      <w:r w:rsidR="00DE64B2" w:rsidRPr="47573698">
        <w:rPr>
          <w:rFonts w:ascii="Segoe UI" w:eastAsia="Times New Roman" w:hAnsi="Segoe UI" w:cs="Segoe UI"/>
          <w:sz w:val="24"/>
          <w:szCs w:val="24"/>
        </w:rPr>
        <w:t>:</w:t>
      </w:r>
      <w:r w:rsidR="002D4B4B" w:rsidRPr="47573698">
        <w:rPr>
          <w:rFonts w:ascii="Segoe UI" w:eastAsia="Times New Roman" w:hAnsi="Segoe UI" w:cs="Segoe UI"/>
          <w:sz w:val="24"/>
          <w:szCs w:val="24"/>
        </w:rPr>
        <w:t xml:space="preserve"> </w:t>
      </w:r>
      <w:r w:rsidR="00111D1D" w:rsidRPr="47573698">
        <w:rPr>
          <w:rFonts w:ascii="Segoe UI" w:eastAsia="Times New Roman" w:hAnsi="Segoe UI" w:cs="Segoe UI"/>
          <w:sz w:val="24"/>
          <w:szCs w:val="24"/>
        </w:rPr>
        <w:t>Doris </w:t>
      </w:r>
      <w:r w:rsidR="00020327" w:rsidRPr="47573698">
        <w:rPr>
          <w:rFonts w:ascii="Segoe UI" w:eastAsia="Times New Roman" w:hAnsi="Segoe UI" w:cs="Segoe UI"/>
          <w:sz w:val="24"/>
          <w:szCs w:val="24"/>
        </w:rPr>
        <w:t xml:space="preserve">  </w:t>
      </w:r>
      <w:r w:rsidR="00111D1D" w:rsidRPr="47573698">
        <w:rPr>
          <w:rFonts w:ascii="Segoe UI" w:eastAsia="Times New Roman" w:hAnsi="Segoe UI" w:cs="Segoe UI"/>
          <w:sz w:val="24"/>
          <w:szCs w:val="24"/>
        </w:rPr>
        <w:t xml:space="preserve">T. Bobadilla </w:t>
      </w:r>
    </w:p>
    <w:p w14:paraId="14D5C617" w14:textId="500437A4" w:rsidR="00DE64B2" w:rsidRPr="003D1C96" w:rsidRDefault="00DE64B2" w:rsidP="47573698">
      <w:pPr>
        <w:tabs>
          <w:tab w:val="left" w:pos="1890"/>
        </w:tabs>
        <w:spacing w:after="0" w:line="240" w:lineRule="auto"/>
        <w:ind w:left="1890" w:hanging="360"/>
        <w:jc w:val="both"/>
        <w:textAlignment w:val="baseline"/>
        <w:rPr>
          <w:rFonts w:ascii="Segoe UI" w:eastAsiaTheme="minorEastAsia" w:hAnsi="Segoe UI" w:cs="Segoe UI"/>
          <w:sz w:val="24"/>
          <w:szCs w:val="24"/>
        </w:rPr>
      </w:pPr>
      <w:r w:rsidRPr="47573698">
        <w:rPr>
          <w:rFonts w:ascii="Segoe UI" w:eastAsia="Times New Roman" w:hAnsi="Segoe UI" w:cs="Segoe UI"/>
          <w:sz w:val="24"/>
          <w:szCs w:val="24"/>
        </w:rPr>
        <w:t xml:space="preserve">                                       </w:t>
      </w:r>
      <w:r w:rsidR="57CB00F9" w:rsidRPr="47573698">
        <w:rPr>
          <w:rFonts w:ascii="Segoe UI" w:eastAsia="Times New Roman" w:hAnsi="Segoe UI" w:cs="Segoe UI"/>
          <w:sz w:val="24"/>
          <w:szCs w:val="24"/>
        </w:rPr>
        <w:t xml:space="preserve">         </w:t>
      </w:r>
      <w:r w:rsidRPr="47573698">
        <w:rPr>
          <w:rFonts w:ascii="Segoe UI" w:eastAsia="Times New Roman" w:hAnsi="Segoe UI" w:cs="Segoe UI"/>
          <w:sz w:val="24"/>
          <w:szCs w:val="24"/>
        </w:rPr>
        <w:t xml:space="preserve">  </w:t>
      </w:r>
      <w:r w:rsidR="00111D1D" w:rsidRPr="47573698">
        <w:rPr>
          <w:rFonts w:ascii="Segoe UI" w:eastAsia="Times New Roman" w:hAnsi="Segoe UI" w:cs="Segoe UI"/>
          <w:sz w:val="24"/>
          <w:szCs w:val="24"/>
        </w:rPr>
        <w:t>3 Sanctuary Boulevard, 3</w:t>
      </w:r>
      <w:r w:rsidR="00111D1D" w:rsidRPr="47573698">
        <w:rPr>
          <w:rFonts w:ascii="Segoe UI" w:eastAsia="Times New Roman" w:hAnsi="Segoe UI" w:cs="Segoe UI"/>
          <w:sz w:val="24"/>
          <w:szCs w:val="24"/>
          <w:vertAlign w:val="superscript"/>
        </w:rPr>
        <w:t>rd</w:t>
      </w:r>
      <w:r w:rsidR="00111D1D" w:rsidRPr="47573698">
        <w:rPr>
          <w:rFonts w:ascii="Segoe UI" w:eastAsia="Times New Roman" w:hAnsi="Segoe UI" w:cs="Segoe UI"/>
          <w:sz w:val="24"/>
          <w:szCs w:val="24"/>
        </w:rPr>
        <w:t> Floor </w:t>
      </w:r>
    </w:p>
    <w:p w14:paraId="584B3057" w14:textId="4F5C2CA0" w:rsidR="002D4B4B" w:rsidRPr="003D1C96" w:rsidRDefault="00DE64B2" w:rsidP="00020327">
      <w:pPr>
        <w:pStyle w:val="ListParagraph"/>
        <w:tabs>
          <w:tab w:val="left" w:pos="1890"/>
        </w:tabs>
        <w:spacing w:after="0" w:line="240" w:lineRule="auto"/>
        <w:ind w:left="1890" w:hanging="360"/>
        <w:jc w:val="both"/>
        <w:textAlignment w:val="baseline"/>
        <w:rPr>
          <w:rFonts w:ascii="Segoe UI" w:eastAsia="Times New Roman" w:hAnsi="Segoe UI" w:cs="Segoe UI"/>
          <w:sz w:val="24"/>
          <w:szCs w:val="24"/>
        </w:rPr>
      </w:pPr>
      <w:r w:rsidRPr="47573698">
        <w:rPr>
          <w:rFonts w:ascii="Segoe UI" w:eastAsia="Times New Roman" w:hAnsi="Segoe UI" w:cs="Segoe UI"/>
          <w:sz w:val="24"/>
          <w:szCs w:val="24"/>
        </w:rPr>
        <w:t xml:space="preserve">                                         </w:t>
      </w:r>
      <w:r w:rsidR="3B3FC413" w:rsidRPr="47573698">
        <w:rPr>
          <w:rFonts w:ascii="Segoe UI" w:eastAsia="Times New Roman" w:hAnsi="Segoe UI" w:cs="Segoe UI"/>
          <w:sz w:val="24"/>
          <w:szCs w:val="24"/>
        </w:rPr>
        <w:t xml:space="preserve">         </w:t>
      </w:r>
      <w:r w:rsidR="00111D1D" w:rsidRPr="47573698">
        <w:rPr>
          <w:rFonts w:ascii="Segoe UI" w:eastAsia="Times New Roman" w:hAnsi="Segoe UI" w:cs="Segoe UI"/>
          <w:sz w:val="24"/>
          <w:szCs w:val="24"/>
        </w:rPr>
        <w:t>Mandeville, LA  70471 </w:t>
      </w:r>
    </w:p>
    <w:p w14:paraId="65276A02" w14:textId="6F088668" w:rsidR="009A6A1F" w:rsidRPr="003D1C96" w:rsidRDefault="00BA7191" w:rsidP="00020327">
      <w:pPr>
        <w:pStyle w:val="ListParagraph"/>
        <w:spacing w:after="0" w:line="240" w:lineRule="auto"/>
        <w:ind w:left="1260" w:hanging="45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 xml:space="preserve">c) </w:t>
      </w:r>
      <w:r w:rsidR="009A6A1F" w:rsidRPr="003D1C96">
        <w:rPr>
          <w:rFonts w:ascii="Segoe UI" w:eastAsia="Times New Roman" w:hAnsi="Segoe UI" w:cs="Segoe UI"/>
          <w:b/>
          <w:bCs/>
          <w:i/>
          <w:iCs/>
          <w:sz w:val="24"/>
          <w:szCs w:val="24"/>
        </w:rPr>
        <w:tab/>
      </w:r>
      <w:r w:rsidR="00111D1D" w:rsidRPr="003D1C96">
        <w:rPr>
          <w:rFonts w:ascii="Segoe UI" w:eastAsia="Times New Roman" w:hAnsi="Segoe UI" w:cs="Segoe UI"/>
          <w:b/>
          <w:bCs/>
          <w:i/>
          <w:iCs/>
          <w:sz w:val="24"/>
          <w:szCs w:val="24"/>
        </w:rPr>
        <w:t>Reporting and Enforcement </w:t>
      </w:r>
      <w:r w:rsidR="00111D1D" w:rsidRPr="003D1C96">
        <w:rPr>
          <w:rFonts w:ascii="Segoe UI" w:eastAsia="Times New Roman" w:hAnsi="Segoe UI" w:cs="Segoe UI"/>
          <w:sz w:val="24"/>
          <w:szCs w:val="24"/>
        </w:rPr>
        <w:t> </w:t>
      </w:r>
    </w:p>
    <w:p w14:paraId="415DF437" w14:textId="77777777" w:rsidR="009A6A1F" w:rsidRPr="003D1C96" w:rsidRDefault="00111D1D" w:rsidP="0074570B">
      <w:pPr>
        <w:pStyle w:val="ListParagraph"/>
        <w:numPr>
          <w:ilvl w:val="2"/>
          <w:numId w:val="4"/>
        </w:numPr>
        <w:spacing w:after="0" w:line="240" w:lineRule="auto"/>
        <w:ind w:left="1620" w:hanging="45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Every employee is responsible for taking timely action (within 24 </w:t>
      </w:r>
      <w:proofErr w:type="spellStart"/>
      <w:r w:rsidRPr="003D1C96">
        <w:rPr>
          <w:rFonts w:ascii="Segoe UI" w:eastAsia="Times New Roman" w:hAnsi="Segoe UI" w:cs="Segoe UI"/>
          <w:sz w:val="24"/>
          <w:szCs w:val="24"/>
        </w:rPr>
        <w:t>hrs</w:t>
      </w:r>
      <w:proofErr w:type="spellEnd"/>
      <w:r w:rsidRPr="003D1C96">
        <w:rPr>
          <w:rFonts w:ascii="Segoe UI" w:eastAsia="Times New Roman" w:hAnsi="Segoe UI" w:cs="Segoe UI"/>
          <w:sz w:val="24"/>
          <w:szCs w:val="24"/>
        </w:rPr>
        <w:t>) in response to any matter which would be a violation under this Program.   </w:t>
      </w:r>
    </w:p>
    <w:p w14:paraId="01B978E4" w14:textId="281279B0" w:rsidR="009A6A1F" w:rsidRPr="003D1C96" w:rsidRDefault="00111D1D" w:rsidP="0074570B">
      <w:pPr>
        <w:pStyle w:val="ListParagraph"/>
        <w:numPr>
          <w:ilvl w:val="2"/>
          <w:numId w:val="4"/>
        </w:numPr>
        <w:spacing w:after="0" w:line="240" w:lineRule="auto"/>
        <w:ind w:left="1620" w:hanging="45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To assist and encourage prompt reporting of suspected violations without fear of retribution or revenge, any employee is encouraged to write to the Compliance Officer, or a member of the Compliance Committee.   </w:t>
      </w:r>
    </w:p>
    <w:p w14:paraId="57B083A3" w14:textId="4AD8FD49" w:rsidR="00F00441" w:rsidRPr="003D1C96" w:rsidRDefault="00111D1D" w:rsidP="0074570B">
      <w:pPr>
        <w:pStyle w:val="ListParagraph"/>
        <w:numPr>
          <w:ilvl w:val="2"/>
          <w:numId w:val="4"/>
        </w:numPr>
        <w:spacing w:after="0" w:line="240" w:lineRule="auto"/>
        <w:ind w:left="1620" w:hanging="45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Reported suspected violations will be further investigated (within 14 days) and shall result in a timely decision (within 30 days). Appropriate enforcement or other corrective actions will be </w:t>
      </w:r>
      <w:proofErr w:type="gramStart"/>
      <w:r w:rsidRPr="003D1C96">
        <w:rPr>
          <w:rFonts w:ascii="Segoe UI" w:eastAsia="Times New Roman" w:hAnsi="Segoe UI" w:cs="Segoe UI"/>
          <w:sz w:val="24"/>
          <w:szCs w:val="24"/>
        </w:rPr>
        <w:t>imposed</w:t>
      </w:r>
      <w:proofErr w:type="gramEnd"/>
      <w:r w:rsidRPr="003D1C96">
        <w:rPr>
          <w:rFonts w:ascii="Segoe UI" w:eastAsia="Times New Roman" w:hAnsi="Segoe UI" w:cs="Segoe UI"/>
          <w:sz w:val="24"/>
          <w:szCs w:val="24"/>
        </w:rPr>
        <w:t xml:space="preserve"> as necessary. </w:t>
      </w:r>
    </w:p>
    <w:p w14:paraId="28B8B589" w14:textId="28078463" w:rsidR="00F00441" w:rsidRPr="003D1C96" w:rsidRDefault="00111D1D" w:rsidP="0074570B">
      <w:pPr>
        <w:pStyle w:val="ListParagraph"/>
        <w:numPr>
          <w:ilvl w:val="2"/>
          <w:numId w:val="4"/>
        </w:numPr>
        <w:spacing w:after="0" w:line="240" w:lineRule="auto"/>
        <w:ind w:left="1620" w:hanging="45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Because of the significant legal and ethical consequences for non-compliance with the Compliance Program, enforcement actions will be taken not only against those who violate the Program, but also against those who fail to report known violations or who take steps to cover-up violations.   </w:t>
      </w:r>
    </w:p>
    <w:p w14:paraId="10715664" w14:textId="7CBF5E2E" w:rsidR="00111D1D" w:rsidRPr="003D1C96" w:rsidRDefault="00111D1D" w:rsidP="0074570B">
      <w:pPr>
        <w:pStyle w:val="ListParagraph"/>
        <w:numPr>
          <w:ilvl w:val="2"/>
          <w:numId w:val="4"/>
        </w:numPr>
        <w:spacing w:after="0" w:line="240" w:lineRule="auto"/>
        <w:ind w:left="1620" w:hanging="45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Disciplinary action will be appropriate under the circumstances.  It is the responsibility of </w:t>
      </w:r>
      <w:r w:rsidR="00F00441" w:rsidRPr="003D1C96">
        <w:rPr>
          <w:rFonts w:ascii="Segoe UI" w:eastAsia="Times New Roman" w:hAnsi="Segoe UI" w:cs="Segoe UI"/>
          <w:sz w:val="24"/>
          <w:szCs w:val="24"/>
        </w:rPr>
        <w:t>t</w:t>
      </w:r>
      <w:r w:rsidRPr="003D1C96">
        <w:rPr>
          <w:rFonts w:ascii="Segoe UI" w:eastAsia="Times New Roman" w:hAnsi="Segoe UI" w:cs="Segoe UI"/>
          <w:sz w:val="24"/>
          <w:szCs w:val="24"/>
        </w:rPr>
        <w:t xml:space="preserve">he Compliance Committee to </w:t>
      </w:r>
      <w:r w:rsidR="00E27F14" w:rsidRPr="003D1C96">
        <w:rPr>
          <w:rFonts w:ascii="Segoe UI" w:eastAsia="Times New Roman" w:hAnsi="Segoe UI" w:cs="Segoe UI"/>
          <w:sz w:val="24"/>
          <w:szCs w:val="24"/>
        </w:rPr>
        <w:t>e</w:t>
      </w:r>
      <w:r w:rsidRPr="003D1C96">
        <w:rPr>
          <w:rFonts w:ascii="Segoe UI" w:eastAsia="Times New Roman" w:hAnsi="Segoe UI" w:cs="Segoe UI"/>
          <w:sz w:val="24"/>
          <w:szCs w:val="24"/>
        </w:rPr>
        <w:t>nsure enforcement actions are applied on a fair and consistent basis. </w:t>
      </w:r>
    </w:p>
    <w:p w14:paraId="670BF645" w14:textId="548D116E" w:rsidR="00111D1D" w:rsidRPr="003D1C96" w:rsidRDefault="00111D1D" w:rsidP="00F00441">
      <w:pPr>
        <w:pStyle w:val="ListParagraph"/>
        <w:spacing w:after="0" w:line="240" w:lineRule="auto"/>
        <w:ind w:left="360"/>
        <w:jc w:val="both"/>
        <w:textAlignment w:val="baseline"/>
        <w:rPr>
          <w:rFonts w:ascii="Segoe UI" w:eastAsiaTheme="minorEastAsia" w:hAnsi="Segoe UI" w:cs="Segoe UI"/>
          <w:sz w:val="24"/>
          <w:szCs w:val="24"/>
        </w:rPr>
      </w:pPr>
    </w:p>
    <w:p w14:paraId="50F39AE5" w14:textId="2364C1C0" w:rsidR="00111D1D" w:rsidRPr="003D1C96" w:rsidRDefault="00F00441" w:rsidP="00020327">
      <w:pPr>
        <w:pStyle w:val="ListParagraph"/>
        <w:tabs>
          <w:tab w:val="left" w:pos="1260"/>
        </w:tabs>
        <w:spacing w:after="0" w:line="240" w:lineRule="auto"/>
        <w:ind w:left="1350" w:hanging="540"/>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d</w:t>
      </w:r>
      <w:r w:rsidR="00020327" w:rsidRPr="003D1C96">
        <w:rPr>
          <w:rFonts w:ascii="Segoe UI" w:eastAsia="Times New Roman" w:hAnsi="Segoe UI" w:cs="Segoe UI"/>
          <w:b/>
          <w:bCs/>
          <w:i/>
          <w:iCs/>
          <w:sz w:val="24"/>
          <w:szCs w:val="24"/>
        </w:rPr>
        <w:t>)</w:t>
      </w:r>
      <w:r w:rsidR="00111D1D" w:rsidRPr="003D1C96">
        <w:rPr>
          <w:rFonts w:ascii="Segoe UI" w:eastAsia="Times New Roman" w:hAnsi="Segoe UI" w:cs="Segoe UI"/>
          <w:b/>
          <w:bCs/>
          <w:i/>
          <w:iCs/>
          <w:sz w:val="24"/>
          <w:szCs w:val="24"/>
        </w:rPr>
        <w:t>  </w:t>
      </w:r>
      <w:r w:rsidR="00020327" w:rsidRPr="003D1C96">
        <w:rPr>
          <w:rFonts w:ascii="Segoe UI" w:eastAsia="Times New Roman" w:hAnsi="Segoe UI" w:cs="Segoe UI"/>
          <w:b/>
          <w:bCs/>
          <w:i/>
          <w:iCs/>
          <w:sz w:val="24"/>
          <w:szCs w:val="24"/>
        </w:rPr>
        <w:tab/>
      </w:r>
      <w:r w:rsidR="00111D1D" w:rsidRPr="003D1C96">
        <w:rPr>
          <w:rFonts w:ascii="Segoe UI" w:eastAsia="Times New Roman" w:hAnsi="Segoe UI" w:cs="Segoe UI"/>
          <w:b/>
          <w:bCs/>
          <w:i/>
          <w:iCs/>
          <w:sz w:val="24"/>
          <w:szCs w:val="24"/>
        </w:rPr>
        <w:t>Guidance and Training </w:t>
      </w:r>
      <w:r w:rsidR="00111D1D" w:rsidRPr="003D1C96">
        <w:rPr>
          <w:rFonts w:ascii="Segoe UI" w:eastAsia="Times New Roman" w:hAnsi="Segoe UI" w:cs="Segoe UI"/>
          <w:sz w:val="24"/>
          <w:szCs w:val="24"/>
        </w:rPr>
        <w:t> </w:t>
      </w:r>
    </w:p>
    <w:p w14:paraId="76E1DAF2" w14:textId="77777777" w:rsidR="00615BC2" w:rsidRPr="003D1C96" w:rsidRDefault="00111D1D" w:rsidP="0074570B">
      <w:pPr>
        <w:pStyle w:val="ListParagraph"/>
        <w:numPr>
          <w:ilvl w:val="2"/>
          <w:numId w:val="5"/>
        </w:numPr>
        <w:spacing w:after="0" w:line="240" w:lineRule="auto"/>
        <w:ind w:left="2070" w:hanging="54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All the policies and procedures of Therapeutic Partners, LLC as outlined in its various manuals (see below) and other documents are hereby incorporated into the Compliance Program.  All manuals are accessible to all employees at the facility and at the Corporate Administrative Office in Covington. </w:t>
      </w:r>
    </w:p>
    <w:p w14:paraId="61439CE6" w14:textId="77777777" w:rsidR="00615BC2" w:rsidRPr="003D1C96" w:rsidRDefault="00111D1D" w:rsidP="0074570B">
      <w:pPr>
        <w:pStyle w:val="ListParagraph"/>
        <w:numPr>
          <w:ilvl w:val="3"/>
          <w:numId w:val="5"/>
        </w:numPr>
        <w:spacing w:after="0" w:line="240" w:lineRule="auto"/>
        <w:ind w:left="2790" w:hanging="72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Policy and Procedure Manual </w:t>
      </w:r>
    </w:p>
    <w:p w14:paraId="3DD589A2" w14:textId="77777777" w:rsidR="00615BC2" w:rsidRPr="003D1C96" w:rsidRDefault="00111D1D" w:rsidP="0074570B">
      <w:pPr>
        <w:pStyle w:val="ListParagraph"/>
        <w:numPr>
          <w:ilvl w:val="3"/>
          <w:numId w:val="5"/>
        </w:numPr>
        <w:spacing w:after="0" w:line="240" w:lineRule="auto"/>
        <w:ind w:left="2790" w:hanging="72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Employee Handbook </w:t>
      </w:r>
    </w:p>
    <w:p w14:paraId="756372E3" w14:textId="521D01A9" w:rsidR="00111D1D" w:rsidRPr="003D1C96" w:rsidRDefault="00111D1D" w:rsidP="0074570B">
      <w:pPr>
        <w:pStyle w:val="ListParagraph"/>
        <w:numPr>
          <w:ilvl w:val="3"/>
          <w:numId w:val="5"/>
        </w:numPr>
        <w:spacing w:after="0" w:line="240" w:lineRule="auto"/>
        <w:ind w:left="2790" w:hanging="72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lastRenderedPageBreak/>
        <w:t>Orientation Handbook </w:t>
      </w:r>
    </w:p>
    <w:p w14:paraId="033B7591" w14:textId="440DF281" w:rsidR="00111D1D" w:rsidRPr="003D1C96" w:rsidRDefault="00111D1D" w:rsidP="00615BC2">
      <w:pPr>
        <w:pStyle w:val="ListParagraph"/>
        <w:spacing w:after="0" w:line="240" w:lineRule="auto"/>
        <w:ind w:left="360"/>
        <w:jc w:val="both"/>
        <w:textAlignment w:val="baseline"/>
        <w:rPr>
          <w:rFonts w:ascii="Segoe UI" w:eastAsiaTheme="minorEastAsia" w:hAnsi="Segoe UI" w:cs="Segoe UI"/>
          <w:sz w:val="24"/>
          <w:szCs w:val="24"/>
        </w:rPr>
      </w:pPr>
    </w:p>
    <w:p w14:paraId="59646FE7" w14:textId="77777777" w:rsidR="00615BC2" w:rsidRPr="003D1C96" w:rsidRDefault="00111D1D" w:rsidP="0074570B">
      <w:pPr>
        <w:pStyle w:val="ListParagraph"/>
        <w:numPr>
          <w:ilvl w:val="2"/>
          <w:numId w:val="5"/>
        </w:numPr>
        <w:spacing w:after="0" w:line="240" w:lineRule="auto"/>
        <w:ind w:left="1980" w:hanging="54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Therapeutic Partners, LLC is responsible for providing the training and education to ensure employees have the appropriate level of knowledge applicable to their job description, including applicable laws and regulations.   </w:t>
      </w:r>
    </w:p>
    <w:p w14:paraId="71ECC35D" w14:textId="77777777" w:rsidR="00615BC2" w:rsidRPr="003D1C96" w:rsidRDefault="00111D1D" w:rsidP="0074570B">
      <w:pPr>
        <w:pStyle w:val="ListParagraph"/>
        <w:numPr>
          <w:ilvl w:val="2"/>
          <w:numId w:val="5"/>
        </w:numPr>
        <w:spacing w:after="0" w:line="240" w:lineRule="auto"/>
        <w:ind w:left="1980" w:hanging="54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Every employee is responsible for obtaining an understanding of the requirements of their job, including applicable laws, regulations, </w:t>
      </w:r>
      <w:proofErr w:type="gramStart"/>
      <w:r w:rsidRPr="003D1C96">
        <w:rPr>
          <w:rFonts w:ascii="Segoe UI" w:eastAsia="Times New Roman" w:hAnsi="Segoe UI" w:cs="Segoe UI"/>
          <w:sz w:val="24"/>
          <w:szCs w:val="24"/>
        </w:rPr>
        <w:t>policies</w:t>
      </w:r>
      <w:proofErr w:type="gramEnd"/>
      <w:r w:rsidRPr="003D1C96">
        <w:rPr>
          <w:rFonts w:ascii="Segoe UI" w:eastAsia="Times New Roman" w:hAnsi="Segoe UI" w:cs="Segoe UI"/>
          <w:sz w:val="24"/>
          <w:szCs w:val="24"/>
        </w:rPr>
        <w:t xml:space="preserve"> and procedures. </w:t>
      </w:r>
    </w:p>
    <w:p w14:paraId="0B1FC976" w14:textId="77777777" w:rsidR="00615BC2" w:rsidRPr="003D1C96" w:rsidRDefault="00111D1D" w:rsidP="0074570B">
      <w:pPr>
        <w:pStyle w:val="ListParagraph"/>
        <w:numPr>
          <w:ilvl w:val="2"/>
          <w:numId w:val="5"/>
        </w:numPr>
        <w:spacing w:after="0" w:line="240" w:lineRule="auto"/>
        <w:ind w:left="1980" w:hanging="54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The goal of all guidance and training is to provide employees with </w:t>
      </w:r>
      <w:r w:rsidR="00736DBF" w:rsidRPr="003D1C96">
        <w:rPr>
          <w:rFonts w:ascii="Segoe UI" w:eastAsia="Times New Roman" w:hAnsi="Segoe UI" w:cs="Segoe UI"/>
          <w:sz w:val="24"/>
          <w:szCs w:val="24"/>
        </w:rPr>
        <w:t>enough</w:t>
      </w:r>
      <w:r w:rsidRPr="003D1C96">
        <w:rPr>
          <w:rFonts w:ascii="Segoe UI" w:eastAsia="Times New Roman" w:hAnsi="Segoe UI" w:cs="Segoe UI"/>
          <w:sz w:val="24"/>
          <w:szCs w:val="24"/>
        </w:rPr>
        <w:t xml:space="preserve"> familiarity and sensitivity to the legal, ethical and professional issues so that they have a good sense of where the boundaries lie and are able to seek assistance as required.   </w:t>
      </w:r>
    </w:p>
    <w:p w14:paraId="6DB2DC82" w14:textId="5D497C45" w:rsidR="00111D1D" w:rsidRPr="003D1C96" w:rsidRDefault="00111D1D" w:rsidP="0074570B">
      <w:pPr>
        <w:pStyle w:val="ListParagraph"/>
        <w:numPr>
          <w:ilvl w:val="2"/>
          <w:numId w:val="5"/>
        </w:numPr>
        <w:spacing w:after="0" w:line="240" w:lineRule="auto"/>
        <w:ind w:left="1980" w:hanging="54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All employees will be oriented to the Compliance Program and will be provided training specific to their job.   </w:t>
      </w:r>
    </w:p>
    <w:p w14:paraId="67315987" w14:textId="77777777" w:rsidR="00615BC2" w:rsidRPr="003D1C96" w:rsidRDefault="00615BC2" w:rsidP="00615BC2">
      <w:pPr>
        <w:pStyle w:val="ListParagraph"/>
        <w:spacing w:after="0" w:line="240" w:lineRule="auto"/>
        <w:ind w:left="1080"/>
        <w:jc w:val="both"/>
        <w:textAlignment w:val="baseline"/>
        <w:rPr>
          <w:rFonts w:ascii="Segoe UI" w:eastAsia="Times New Roman" w:hAnsi="Segoe UI" w:cs="Segoe UI"/>
          <w:sz w:val="24"/>
          <w:szCs w:val="24"/>
        </w:rPr>
      </w:pPr>
    </w:p>
    <w:p w14:paraId="38A552D8" w14:textId="77777777" w:rsidR="003F262C" w:rsidRPr="003D1C96" w:rsidRDefault="007D4F68" w:rsidP="003F262C">
      <w:pPr>
        <w:pStyle w:val="ListParagraph"/>
        <w:spacing w:after="0" w:line="240" w:lineRule="auto"/>
        <w:ind w:left="36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 xml:space="preserve">e) </w:t>
      </w:r>
      <w:r w:rsidR="00111D1D" w:rsidRPr="003D1C96">
        <w:rPr>
          <w:rFonts w:ascii="Segoe UI" w:eastAsia="Times New Roman" w:hAnsi="Segoe UI" w:cs="Segoe UI"/>
          <w:b/>
          <w:bCs/>
          <w:i/>
          <w:iCs/>
          <w:sz w:val="24"/>
          <w:szCs w:val="24"/>
        </w:rPr>
        <w:t> Monitoring and Corrections </w:t>
      </w:r>
      <w:r w:rsidR="00111D1D" w:rsidRPr="003D1C96">
        <w:rPr>
          <w:rFonts w:ascii="Segoe UI" w:eastAsia="Times New Roman" w:hAnsi="Segoe UI" w:cs="Segoe UI"/>
          <w:sz w:val="24"/>
          <w:szCs w:val="24"/>
        </w:rPr>
        <w:t> </w:t>
      </w:r>
    </w:p>
    <w:p w14:paraId="6B152EDF" w14:textId="5A4C13F0" w:rsidR="00111D1D" w:rsidRPr="003D1C96" w:rsidRDefault="00111D1D" w:rsidP="0074570B">
      <w:pPr>
        <w:pStyle w:val="ListParagraph"/>
        <w:numPr>
          <w:ilvl w:val="2"/>
          <w:numId w:val="6"/>
        </w:numPr>
        <w:spacing w:after="0" w:line="240" w:lineRule="auto"/>
        <w:jc w:val="both"/>
        <w:textAlignment w:val="baseline"/>
        <w:rPr>
          <w:rFonts w:ascii="Segoe UI" w:eastAsiaTheme="minorEastAsia" w:hAnsi="Segoe UI" w:cs="Segoe UI"/>
          <w:b/>
          <w:i/>
          <w:sz w:val="24"/>
          <w:szCs w:val="24"/>
        </w:rPr>
      </w:pPr>
      <w:r w:rsidRPr="003D1C96">
        <w:rPr>
          <w:rFonts w:ascii="Segoe UI" w:eastAsia="Times New Roman" w:hAnsi="Segoe UI" w:cs="Segoe UI"/>
          <w:sz w:val="24"/>
          <w:szCs w:val="24"/>
        </w:rPr>
        <w:t xml:space="preserve">Supervisory employees are responsible for monitoring compliance within their assigned area </w:t>
      </w:r>
      <w:r w:rsidR="002E2FDF" w:rsidRPr="003D1C96">
        <w:rPr>
          <w:rFonts w:ascii="Segoe UI" w:eastAsia="Times New Roman" w:hAnsi="Segoe UI" w:cs="Segoe UI"/>
          <w:sz w:val="24"/>
          <w:szCs w:val="24"/>
        </w:rPr>
        <w:tab/>
      </w:r>
      <w:r w:rsidRPr="003D1C96">
        <w:rPr>
          <w:rFonts w:ascii="Segoe UI" w:eastAsia="Times New Roman" w:hAnsi="Segoe UI" w:cs="Segoe UI"/>
          <w:sz w:val="24"/>
          <w:szCs w:val="24"/>
        </w:rPr>
        <w:t>of responsibility.   </w:t>
      </w:r>
    </w:p>
    <w:p w14:paraId="103E80F0" w14:textId="77777777" w:rsidR="003F262C" w:rsidRPr="003D1C96" w:rsidRDefault="00111D1D" w:rsidP="0074570B">
      <w:pPr>
        <w:pStyle w:val="ListParagraph"/>
        <w:numPr>
          <w:ilvl w:val="2"/>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Compliance Committee is responsible for oversight of compliance audits.   </w:t>
      </w:r>
    </w:p>
    <w:p w14:paraId="651DC750" w14:textId="31B88340" w:rsidR="00111D1D" w:rsidRPr="003D1C96" w:rsidRDefault="00111D1D" w:rsidP="0074570B">
      <w:pPr>
        <w:pStyle w:val="ListParagraph"/>
        <w:numPr>
          <w:ilvl w:val="2"/>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Compliance audits will be performed in conjunction with annual internal financial audits.   </w:t>
      </w:r>
    </w:p>
    <w:p w14:paraId="6D675F1B" w14:textId="77777777" w:rsidR="003F262C" w:rsidRPr="003D1C96" w:rsidRDefault="00111D1D" w:rsidP="0074570B">
      <w:pPr>
        <w:pStyle w:val="ListParagraph"/>
        <w:numPr>
          <w:ilvl w:val="2"/>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Compliance audits will be designed and performed to assure compliance with the Program, to detect non-compliance, and recommend corrective actions.   </w:t>
      </w:r>
    </w:p>
    <w:p w14:paraId="7E6A73E3" w14:textId="0E8FEC38" w:rsidR="00111D1D" w:rsidRPr="003D1C96" w:rsidRDefault="00111D1D" w:rsidP="0074570B">
      <w:pPr>
        <w:pStyle w:val="ListParagraph"/>
        <w:numPr>
          <w:ilvl w:val="2"/>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Suspected violations of compliance with laws and regulations will be referred to legal counsel for investigation.   </w:t>
      </w:r>
    </w:p>
    <w:p w14:paraId="54ECB75C" w14:textId="40AD1D1A" w:rsidR="00111D1D" w:rsidRPr="003D1C96" w:rsidRDefault="00111D1D" w:rsidP="0074570B">
      <w:pPr>
        <w:pStyle w:val="ListParagraph"/>
        <w:numPr>
          <w:ilvl w:val="2"/>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Compliance Committee will report the results of the compliance audits periodically to the Executive Team. </w:t>
      </w:r>
    </w:p>
    <w:p w14:paraId="184333D8" w14:textId="4C424908" w:rsidR="00111D1D" w:rsidRPr="003D1C96" w:rsidRDefault="00111D1D" w:rsidP="003F262C">
      <w:pPr>
        <w:pStyle w:val="ListParagraph"/>
        <w:spacing w:after="0" w:line="240" w:lineRule="auto"/>
        <w:textAlignment w:val="baseline"/>
        <w:rPr>
          <w:rFonts w:ascii="Segoe UI" w:eastAsiaTheme="minorEastAsia" w:hAnsi="Segoe UI" w:cs="Segoe UI"/>
          <w:sz w:val="24"/>
          <w:szCs w:val="24"/>
        </w:rPr>
      </w:pPr>
    </w:p>
    <w:p w14:paraId="0A34654F" w14:textId="1638DD23" w:rsidR="00111D1D" w:rsidRPr="003D1C96" w:rsidRDefault="0013586D" w:rsidP="00802B9D">
      <w:pPr>
        <w:pStyle w:val="ListParagraph"/>
        <w:spacing w:after="0" w:line="240" w:lineRule="auto"/>
        <w:ind w:left="360"/>
        <w:jc w:val="both"/>
        <w:textAlignment w:val="baseline"/>
        <w:rPr>
          <w:rFonts w:ascii="Segoe UI" w:eastAsiaTheme="minorEastAsia" w:hAnsi="Segoe UI" w:cs="Segoe UI"/>
          <w:b/>
          <w:sz w:val="24"/>
          <w:szCs w:val="24"/>
        </w:rPr>
      </w:pPr>
      <w:r w:rsidRPr="003D1C96">
        <w:rPr>
          <w:rFonts w:ascii="Segoe UI" w:eastAsia="Times New Roman" w:hAnsi="Segoe UI" w:cs="Segoe UI"/>
          <w:b/>
          <w:bCs/>
          <w:sz w:val="24"/>
          <w:szCs w:val="24"/>
        </w:rPr>
        <w:t xml:space="preserve">f) </w:t>
      </w:r>
      <w:r w:rsidR="00111D1D" w:rsidRPr="003D1C96">
        <w:rPr>
          <w:rFonts w:ascii="Segoe UI" w:eastAsia="Times New Roman" w:hAnsi="Segoe UI" w:cs="Segoe UI"/>
          <w:b/>
          <w:bCs/>
          <w:sz w:val="24"/>
          <w:szCs w:val="24"/>
        </w:rPr>
        <w:t>Code of Conduct Guidance </w:t>
      </w:r>
      <w:r w:rsidR="00111D1D" w:rsidRPr="003D1C96">
        <w:rPr>
          <w:rFonts w:ascii="Segoe UI" w:eastAsia="Times New Roman" w:hAnsi="Segoe UI" w:cs="Segoe UI"/>
          <w:sz w:val="24"/>
          <w:szCs w:val="24"/>
        </w:rPr>
        <w:t> </w:t>
      </w:r>
    </w:p>
    <w:p w14:paraId="7D47DFF8" w14:textId="77777777" w:rsidR="00010BC6" w:rsidRPr="003D1C96" w:rsidRDefault="00111D1D" w:rsidP="0074570B">
      <w:pPr>
        <w:pStyle w:val="ListParagraph"/>
        <w:numPr>
          <w:ilvl w:val="2"/>
          <w:numId w:val="7"/>
        </w:numPr>
        <w:spacing w:after="0" w:line="240" w:lineRule="auto"/>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Employment Screening </w:t>
      </w:r>
      <w:r w:rsidRPr="003D1C96">
        <w:rPr>
          <w:rFonts w:ascii="Segoe UI" w:eastAsia="Times New Roman" w:hAnsi="Segoe UI" w:cs="Segoe UI"/>
          <w:sz w:val="24"/>
          <w:szCs w:val="24"/>
        </w:rPr>
        <w:t> </w:t>
      </w:r>
    </w:p>
    <w:p w14:paraId="533E38AF" w14:textId="53C67B0D" w:rsidR="008D4ED9" w:rsidRPr="003D1C96" w:rsidRDefault="00111D1D" w:rsidP="0074570B">
      <w:pPr>
        <w:pStyle w:val="ListParagraph"/>
        <w:numPr>
          <w:ilvl w:val="3"/>
          <w:numId w:val="7"/>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It is the policy of Therapeutic Partners, LLC not to employ an individual or entity that is listed by a federal agency as debarred, suspended, or otherwise ineligible for federal programs.   </w:t>
      </w:r>
    </w:p>
    <w:p w14:paraId="6CDE14CD" w14:textId="77777777" w:rsidR="00802B9D" w:rsidRPr="003D1C96" w:rsidRDefault="00111D1D" w:rsidP="0074570B">
      <w:pPr>
        <w:pStyle w:val="ListParagraph"/>
        <w:numPr>
          <w:ilvl w:val="3"/>
          <w:numId w:val="7"/>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It is also a policy of Therapeutic Partners, LLC not to employ individuals convicted of crimes related to the nature of their job.  </w:t>
      </w:r>
    </w:p>
    <w:p w14:paraId="4672EADC" w14:textId="4D96C1CE" w:rsidR="008D4ED9" w:rsidRPr="006F2B48" w:rsidRDefault="00111D1D" w:rsidP="7F0C6742">
      <w:pPr>
        <w:pStyle w:val="ListParagraph"/>
        <w:numPr>
          <w:ilvl w:val="3"/>
          <w:numId w:val="7"/>
        </w:numPr>
        <w:spacing w:after="0" w:line="240" w:lineRule="auto"/>
        <w:jc w:val="both"/>
        <w:textAlignment w:val="baseline"/>
        <w:rPr>
          <w:rFonts w:ascii="Segoe UI" w:eastAsiaTheme="minorEastAsia" w:hAnsi="Segoe UI" w:cs="Segoe UI"/>
          <w:i/>
          <w:iCs/>
          <w:sz w:val="24"/>
          <w:szCs w:val="24"/>
        </w:rPr>
      </w:pPr>
      <w:r w:rsidRPr="7F0C6742">
        <w:rPr>
          <w:rFonts w:ascii="Segoe UI" w:eastAsia="Times New Roman" w:hAnsi="Segoe UI" w:cs="Segoe UI"/>
          <w:sz w:val="24"/>
          <w:szCs w:val="24"/>
        </w:rPr>
        <w:t xml:space="preserve">Employees, contractors, and suppliers will be required to confirm upon employment, and periodically thereafter, that they </w:t>
      </w:r>
      <w:r w:rsidR="00AB643A" w:rsidRPr="7F0C6742">
        <w:rPr>
          <w:rFonts w:ascii="Segoe UI" w:eastAsia="Times New Roman" w:hAnsi="Segoe UI" w:cs="Segoe UI"/>
          <w:sz w:val="24"/>
          <w:szCs w:val="24"/>
        </w:rPr>
        <w:t>compliant</w:t>
      </w:r>
      <w:r w:rsidRPr="7F0C6742">
        <w:rPr>
          <w:rFonts w:ascii="Segoe UI" w:eastAsia="Times New Roman" w:hAnsi="Segoe UI" w:cs="Segoe UI"/>
          <w:sz w:val="24"/>
          <w:szCs w:val="24"/>
        </w:rPr>
        <w:t xml:space="preserve"> with this policy. </w:t>
      </w:r>
    </w:p>
    <w:p w14:paraId="2925A09A" w14:textId="4D96C1CE" w:rsidR="006F2B48" w:rsidRPr="003D1C96" w:rsidRDefault="006F2B48" w:rsidP="7F0C6742">
      <w:pPr>
        <w:pStyle w:val="ListParagraph"/>
        <w:spacing w:after="0" w:line="240" w:lineRule="auto"/>
        <w:ind w:left="1440"/>
        <w:jc w:val="both"/>
        <w:textAlignment w:val="baseline"/>
        <w:rPr>
          <w:rFonts w:ascii="Segoe UI" w:eastAsiaTheme="minorEastAsia" w:hAnsi="Segoe UI" w:cs="Segoe UI"/>
          <w:i/>
          <w:iCs/>
          <w:sz w:val="24"/>
          <w:szCs w:val="24"/>
        </w:rPr>
      </w:pPr>
    </w:p>
    <w:p w14:paraId="53F12BD3" w14:textId="2FEBDEEB" w:rsidR="00CD7487" w:rsidRPr="003D1C96" w:rsidRDefault="00CD7487" w:rsidP="00CD7487">
      <w:pPr>
        <w:pStyle w:val="ListParagraph"/>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ii</w:t>
      </w:r>
      <w:r w:rsidR="001C7039" w:rsidRPr="003D1C96">
        <w:rPr>
          <w:rFonts w:ascii="Segoe UI" w:eastAsia="Times New Roman" w:hAnsi="Segoe UI" w:cs="Segoe UI"/>
          <w:b/>
          <w:bCs/>
          <w:i/>
          <w:iCs/>
          <w:sz w:val="24"/>
          <w:szCs w:val="24"/>
        </w:rPr>
        <w:t>)</w:t>
      </w:r>
      <w:r w:rsidR="001E100D"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Gifts, Bribes, and Kickbacks </w:t>
      </w:r>
      <w:r w:rsidR="00111D1D" w:rsidRPr="003D1C96">
        <w:rPr>
          <w:rFonts w:ascii="Segoe UI" w:eastAsia="Times New Roman" w:hAnsi="Segoe UI" w:cs="Segoe UI"/>
          <w:sz w:val="24"/>
          <w:szCs w:val="24"/>
        </w:rPr>
        <w:t> </w:t>
      </w:r>
    </w:p>
    <w:p w14:paraId="51F2F61E" w14:textId="77777777" w:rsidR="001E100D" w:rsidRPr="003D1C96" w:rsidRDefault="00111D1D" w:rsidP="0074570B">
      <w:pPr>
        <w:pStyle w:val="ListParagraph"/>
        <w:numPr>
          <w:ilvl w:val="3"/>
          <w:numId w:val="1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lastRenderedPageBreak/>
        <w:t>Employees may not accept, or solicit gifts, gratuities, or any other personal benefit or favor of any kind other than those of nominal value from suppliers or customers.   </w:t>
      </w:r>
    </w:p>
    <w:p w14:paraId="2E5A7F3D" w14:textId="0A113A37" w:rsidR="00B01484" w:rsidRPr="003D1C96" w:rsidRDefault="00111D1D" w:rsidP="0074570B">
      <w:pPr>
        <w:pStyle w:val="ListParagraph"/>
        <w:numPr>
          <w:ilvl w:val="3"/>
          <w:numId w:val="1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Payments in the nature of kickbacks or bribes intended to </w:t>
      </w:r>
      <w:proofErr w:type="gramStart"/>
      <w:r w:rsidRPr="003D1C96">
        <w:rPr>
          <w:rFonts w:ascii="Segoe UI" w:eastAsia="Times New Roman" w:hAnsi="Segoe UI" w:cs="Segoe UI"/>
          <w:sz w:val="24"/>
          <w:szCs w:val="24"/>
        </w:rPr>
        <w:t>induce</w:t>
      </w:r>
      <w:proofErr w:type="gramEnd"/>
      <w:r w:rsidRPr="003D1C96">
        <w:rPr>
          <w:rFonts w:ascii="Segoe UI" w:eastAsia="Times New Roman" w:hAnsi="Segoe UI" w:cs="Segoe UI"/>
          <w:sz w:val="24"/>
          <w:szCs w:val="24"/>
        </w:rPr>
        <w:t xml:space="preserve"> or reward favorable decisions or actions are not to be used in connection with any of Therapeutic Partners’ business.   </w:t>
      </w:r>
    </w:p>
    <w:p w14:paraId="5C8BB782" w14:textId="4D96C1CE" w:rsidR="00111D1D" w:rsidRPr="006F30ED" w:rsidRDefault="00111D1D" w:rsidP="6F6C0DDA">
      <w:pPr>
        <w:pStyle w:val="ListParagraph"/>
        <w:numPr>
          <w:ilvl w:val="3"/>
          <w:numId w:val="13"/>
        </w:numPr>
        <w:spacing w:after="0" w:line="240" w:lineRule="auto"/>
        <w:jc w:val="both"/>
        <w:textAlignment w:val="baseline"/>
        <w:rPr>
          <w:rFonts w:ascii="Segoe UI" w:eastAsiaTheme="minorEastAsia" w:hAnsi="Segoe UI" w:cs="Segoe UI"/>
          <w:sz w:val="24"/>
          <w:szCs w:val="24"/>
        </w:rPr>
      </w:pPr>
      <w:r w:rsidRPr="7F0C6742">
        <w:rPr>
          <w:rFonts w:ascii="Segoe UI" w:eastAsia="Times New Roman" w:hAnsi="Segoe UI" w:cs="Segoe UI"/>
          <w:sz w:val="24"/>
          <w:szCs w:val="24"/>
        </w:rPr>
        <w:t>Non-compliance with this policy could result in a violation of the Anti-kickback statutes and company disciplinary action, including termination. </w:t>
      </w:r>
    </w:p>
    <w:p w14:paraId="6308129F" w14:textId="4D96C1CE" w:rsidR="006F30ED" w:rsidRPr="003D1C96" w:rsidRDefault="006F30ED" w:rsidP="6F6C0DDA">
      <w:pPr>
        <w:pStyle w:val="ListParagraph"/>
        <w:spacing w:after="0" w:line="240" w:lineRule="auto"/>
        <w:ind w:left="1440"/>
        <w:jc w:val="both"/>
        <w:textAlignment w:val="baseline"/>
        <w:rPr>
          <w:rFonts w:ascii="Segoe UI" w:eastAsiaTheme="minorEastAsia" w:hAnsi="Segoe UI" w:cs="Segoe UI"/>
          <w:sz w:val="24"/>
          <w:szCs w:val="24"/>
        </w:rPr>
      </w:pPr>
    </w:p>
    <w:p w14:paraId="3FC40955" w14:textId="2821281B" w:rsidR="004503EE" w:rsidRPr="003D1C96" w:rsidRDefault="00FF3875" w:rsidP="00B47C53">
      <w:pPr>
        <w:spacing w:after="0" w:line="240" w:lineRule="auto"/>
        <w:ind w:left="720"/>
        <w:jc w:val="both"/>
        <w:textAlignment w:val="baseline"/>
        <w:rPr>
          <w:rFonts w:ascii="Segoe UI" w:eastAsiaTheme="minorEastAsia" w:hAnsi="Segoe UI" w:cs="Segoe UI"/>
          <w:sz w:val="24"/>
          <w:szCs w:val="24"/>
        </w:rPr>
      </w:pPr>
      <w:r w:rsidRPr="003D1C96">
        <w:rPr>
          <w:rFonts w:ascii="Segoe UI" w:eastAsia="Times New Roman" w:hAnsi="Segoe UI" w:cs="Segoe UI"/>
          <w:b/>
          <w:bCs/>
          <w:i/>
          <w:iCs/>
          <w:sz w:val="24"/>
          <w:szCs w:val="24"/>
        </w:rPr>
        <w:t>iii</w:t>
      </w:r>
      <w:r w:rsidR="009033AF" w:rsidRPr="003D1C96">
        <w:rPr>
          <w:rFonts w:ascii="Segoe UI" w:eastAsia="Times New Roman" w:hAnsi="Segoe UI" w:cs="Segoe UI"/>
          <w:b/>
          <w:bCs/>
          <w:i/>
          <w:iCs/>
          <w:sz w:val="24"/>
          <w:szCs w:val="24"/>
        </w:rPr>
        <w:t>)</w:t>
      </w:r>
      <w:r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Fraud</w:t>
      </w:r>
      <w:r w:rsidR="00D7591C">
        <w:rPr>
          <w:rFonts w:ascii="Segoe UI" w:eastAsia="Times New Roman" w:hAnsi="Segoe UI" w:cs="Segoe UI"/>
          <w:b/>
          <w:bCs/>
          <w:i/>
          <w:iCs/>
          <w:sz w:val="24"/>
          <w:szCs w:val="24"/>
        </w:rPr>
        <w:t>, Waster,</w:t>
      </w:r>
      <w:r w:rsidR="00B16ED8">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Abuse</w:t>
      </w:r>
      <w:r w:rsidR="00B16ED8">
        <w:rPr>
          <w:rFonts w:ascii="Segoe UI" w:eastAsia="Times New Roman" w:hAnsi="Segoe UI" w:cs="Segoe UI"/>
          <w:b/>
          <w:bCs/>
          <w:i/>
          <w:iCs/>
          <w:sz w:val="24"/>
          <w:szCs w:val="24"/>
        </w:rPr>
        <w:t xml:space="preserve">, and </w:t>
      </w:r>
      <w:r w:rsidR="00B87478">
        <w:rPr>
          <w:rFonts w:ascii="Segoe UI" w:eastAsia="Times New Roman" w:hAnsi="Segoe UI" w:cs="Segoe UI"/>
          <w:b/>
          <w:bCs/>
          <w:i/>
          <w:iCs/>
          <w:sz w:val="24"/>
          <w:szCs w:val="24"/>
        </w:rPr>
        <w:t>O</w:t>
      </w:r>
      <w:r w:rsidR="00B16ED8">
        <w:rPr>
          <w:rFonts w:ascii="Segoe UI" w:eastAsia="Times New Roman" w:hAnsi="Segoe UI" w:cs="Segoe UI"/>
          <w:b/>
          <w:bCs/>
          <w:i/>
          <w:iCs/>
          <w:sz w:val="24"/>
          <w:szCs w:val="24"/>
        </w:rPr>
        <w:t xml:space="preserve">ther </w:t>
      </w:r>
      <w:proofErr w:type="gramStart"/>
      <w:r w:rsidR="00B87478">
        <w:rPr>
          <w:rFonts w:ascii="Segoe UI" w:eastAsia="Times New Roman" w:hAnsi="Segoe UI" w:cs="Segoe UI"/>
          <w:b/>
          <w:bCs/>
          <w:i/>
          <w:iCs/>
          <w:sz w:val="24"/>
          <w:szCs w:val="24"/>
        </w:rPr>
        <w:t>W</w:t>
      </w:r>
      <w:r w:rsidR="00B16ED8">
        <w:rPr>
          <w:rFonts w:ascii="Segoe UI" w:eastAsia="Times New Roman" w:hAnsi="Segoe UI" w:cs="Segoe UI"/>
          <w:b/>
          <w:bCs/>
          <w:i/>
          <w:iCs/>
          <w:sz w:val="24"/>
          <w:szCs w:val="24"/>
        </w:rPr>
        <w:t>rong</w:t>
      </w:r>
      <w:r w:rsidR="00B87478">
        <w:rPr>
          <w:rFonts w:ascii="Segoe UI" w:eastAsia="Times New Roman" w:hAnsi="Segoe UI" w:cs="Segoe UI"/>
          <w:b/>
          <w:bCs/>
          <w:i/>
          <w:iCs/>
          <w:sz w:val="24"/>
          <w:szCs w:val="24"/>
        </w:rPr>
        <w:t xml:space="preserve"> D</w:t>
      </w:r>
      <w:r w:rsidR="00B16ED8">
        <w:rPr>
          <w:rFonts w:ascii="Segoe UI" w:eastAsia="Times New Roman" w:hAnsi="Segoe UI" w:cs="Segoe UI"/>
          <w:b/>
          <w:bCs/>
          <w:i/>
          <w:iCs/>
          <w:sz w:val="24"/>
          <w:szCs w:val="24"/>
        </w:rPr>
        <w:t>oing</w:t>
      </w:r>
      <w:proofErr w:type="gramEnd"/>
      <w:r w:rsidR="00111D1D" w:rsidRPr="003D1C96">
        <w:rPr>
          <w:rFonts w:ascii="Segoe UI" w:eastAsia="Times New Roman" w:hAnsi="Segoe UI" w:cs="Segoe UI"/>
          <w:b/>
          <w:bCs/>
          <w:i/>
          <w:iCs/>
          <w:sz w:val="24"/>
          <w:szCs w:val="24"/>
        </w:rPr>
        <w:t> </w:t>
      </w:r>
      <w:r w:rsidR="00111D1D" w:rsidRPr="003D1C96">
        <w:rPr>
          <w:rFonts w:ascii="Segoe UI" w:eastAsia="Times New Roman" w:hAnsi="Segoe UI" w:cs="Segoe UI"/>
          <w:sz w:val="24"/>
          <w:szCs w:val="24"/>
        </w:rPr>
        <w:t> </w:t>
      </w:r>
    </w:p>
    <w:p w14:paraId="5045E345" w14:textId="6BBB2C22" w:rsidR="004503EE" w:rsidRPr="003D1C96" w:rsidRDefault="00111D1D" w:rsidP="0074570B">
      <w:pPr>
        <w:pStyle w:val="ListParagraph"/>
        <w:numPr>
          <w:ilvl w:val="3"/>
          <w:numId w:val="8"/>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Fraud is an intentional misrepresentation resulting in an unauthorized benefit to the person committing the act.   </w:t>
      </w:r>
    </w:p>
    <w:p w14:paraId="480D487D" w14:textId="0AED1968" w:rsidR="004503EE" w:rsidRPr="00C00915" w:rsidRDefault="00111D1D" w:rsidP="0074570B">
      <w:pPr>
        <w:pStyle w:val="ListParagraph"/>
        <w:numPr>
          <w:ilvl w:val="3"/>
          <w:numId w:val="8"/>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Abuse is incidents or practices that are inconsistent with accepted sound medical, </w:t>
      </w:r>
      <w:proofErr w:type="gramStart"/>
      <w:r w:rsidRPr="003D1C96">
        <w:rPr>
          <w:rFonts w:ascii="Segoe UI" w:eastAsia="Times New Roman" w:hAnsi="Segoe UI" w:cs="Segoe UI"/>
          <w:sz w:val="24"/>
          <w:szCs w:val="24"/>
        </w:rPr>
        <w:t>business</w:t>
      </w:r>
      <w:proofErr w:type="gramEnd"/>
      <w:r w:rsidRPr="003D1C96">
        <w:rPr>
          <w:rFonts w:ascii="Segoe UI" w:eastAsia="Times New Roman" w:hAnsi="Segoe UI" w:cs="Segoe UI"/>
          <w:sz w:val="24"/>
          <w:szCs w:val="24"/>
        </w:rPr>
        <w:t xml:space="preserve"> or fiscal practices.   </w:t>
      </w:r>
    </w:p>
    <w:p w14:paraId="44F45A49" w14:textId="77774762" w:rsidR="00C00915" w:rsidRPr="00FE5A95" w:rsidRDefault="00C00915" w:rsidP="0074570B">
      <w:pPr>
        <w:pStyle w:val="ListParagraph"/>
        <w:numPr>
          <w:ilvl w:val="3"/>
          <w:numId w:val="8"/>
        </w:numPr>
        <w:spacing w:after="0" w:line="240" w:lineRule="auto"/>
        <w:jc w:val="both"/>
        <w:textAlignment w:val="baseline"/>
        <w:rPr>
          <w:rFonts w:ascii="Segoe UI" w:eastAsiaTheme="minorEastAsia" w:hAnsi="Segoe UI" w:cs="Segoe UI"/>
          <w:sz w:val="24"/>
          <w:szCs w:val="24"/>
        </w:rPr>
      </w:pPr>
      <w:r w:rsidRPr="00FE5A95">
        <w:rPr>
          <w:rFonts w:ascii="Segoe UI" w:eastAsia="Times New Roman" w:hAnsi="Segoe UI" w:cs="Segoe UI"/>
          <w:sz w:val="24"/>
          <w:szCs w:val="24"/>
        </w:rPr>
        <w:t>Waste</w:t>
      </w:r>
      <w:r w:rsidR="00FE5A95" w:rsidRPr="00FE5A95">
        <w:rPr>
          <w:rFonts w:ascii="Segoe UI" w:eastAsia="Times New Roman" w:hAnsi="Segoe UI" w:cs="Segoe UI"/>
          <w:sz w:val="24"/>
          <w:szCs w:val="24"/>
        </w:rPr>
        <w:t xml:space="preserve"> </w:t>
      </w:r>
      <w:r w:rsidR="00FE5A95" w:rsidRPr="00FE5A95">
        <w:rPr>
          <w:rFonts w:ascii="Segoe UI" w:hAnsi="Segoe UI" w:cs="Segoe UI"/>
          <w:color w:val="222222"/>
          <w:sz w:val="24"/>
          <w:szCs w:val="24"/>
          <w:shd w:val="clear" w:color="auto" w:fill="FFFFFF"/>
        </w:rPr>
        <w:t>is overutilization of services or other practices that, directly or indirectly, result in unnecessary costs to the healthcare system, including the Medicare and Medicaid programs. It is not generally considered to be caused by criminally negligent actions, but by the misuse of resources.</w:t>
      </w:r>
    </w:p>
    <w:p w14:paraId="3EA94B45" w14:textId="19CA8A92" w:rsidR="001C7039" w:rsidRPr="002B7BDD" w:rsidRDefault="00111D1D" w:rsidP="6F6C0DDA">
      <w:pPr>
        <w:pStyle w:val="ListParagraph"/>
        <w:numPr>
          <w:ilvl w:val="3"/>
          <w:numId w:val="8"/>
        </w:numPr>
        <w:spacing w:after="0" w:line="240" w:lineRule="auto"/>
        <w:jc w:val="both"/>
        <w:textAlignment w:val="baseline"/>
        <w:rPr>
          <w:rFonts w:ascii="Segoe UI" w:eastAsiaTheme="minorEastAsia" w:hAnsi="Segoe UI" w:cs="Segoe UI"/>
          <w:sz w:val="24"/>
          <w:szCs w:val="24"/>
        </w:rPr>
      </w:pPr>
      <w:r w:rsidRPr="7F0C6742">
        <w:rPr>
          <w:rFonts w:ascii="Segoe UI" w:eastAsia="Times New Roman" w:hAnsi="Segoe UI" w:cs="Segoe UI"/>
          <w:sz w:val="24"/>
          <w:szCs w:val="24"/>
        </w:rPr>
        <w:t>Fraud and abuse are serious violations and may be considered criminal offenses. </w:t>
      </w:r>
    </w:p>
    <w:p w14:paraId="0A32B41F" w14:textId="7345C527" w:rsidR="002B7BDD" w:rsidRPr="00632795" w:rsidRDefault="00632795" w:rsidP="00632795">
      <w:pPr>
        <w:pStyle w:val="ListParagraph"/>
        <w:numPr>
          <w:ilvl w:val="3"/>
          <w:numId w:val="8"/>
        </w:numPr>
        <w:spacing w:after="0" w:line="240" w:lineRule="auto"/>
        <w:textAlignment w:val="baseline"/>
        <w:rPr>
          <w:rFonts w:ascii="Segoe UI" w:eastAsiaTheme="minorEastAsia" w:hAnsi="Segoe UI" w:cs="Segoe UI"/>
          <w:sz w:val="24"/>
          <w:szCs w:val="24"/>
        </w:rPr>
      </w:pPr>
      <w:r>
        <w:rPr>
          <w:rFonts w:ascii="Segoe UI" w:hAnsi="Segoe UI" w:cs="Segoe UI"/>
          <w:color w:val="202122"/>
          <w:sz w:val="24"/>
          <w:szCs w:val="24"/>
          <w:shd w:val="clear" w:color="auto" w:fill="FFFFFF"/>
        </w:rPr>
        <w:t xml:space="preserve">Medical error or “other wrong doing” </w:t>
      </w:r>
      <w:r w:rsidR="002B7BDD" w:rsidRPr="00632795">
        <w:rPr>
          <w:rFonts w:ascii="Segoe UI" w:hAnsi="Segoe UI" w:cs="Segoe UI"/>
          <w:color w:val="202122"/>
          <w:sz w:val="24"/>
          <w:szCs w:val="24"/>
          <w:shd w:val="clear" w:color="auto" w:fill="FFFFFF"/>
        </w:rPr>
        <w:t>is a preventable </w:t>
      </w:r>
      <w:hyperlink r:id="rId7" w:tooltip="Adverse effect (medicine)" w:history="1">
        <w:r w:rsidR="002B7BDD" w:rsidRPr="00632795">
          <w:rPr>
            <w:rStyle w:val="Hyperlink"/>
            <w:rFonts w:ascii="Segoe UI" w:hAnsi="Segoe UI" w:cs="Segoe UI"/>
            <w:color w:val="0B0080"/>
            <w:sz w:val="24"/>
            <w:szCs w:val="24"/>
            <w:u w:val="none"/>
            <w:shd w:val="clear" w:color="auto" w:fill="FFFFFF"/>
          </w:rPr>
          <w:t>adverse</w:t>
        </w:r>
        <w:r w:rsidRPr="00632795">
          <w:rPr>
            <w:rStyle w:val="Hyperlink"/>
            <w:rFonts w:ascii="Segoe UI" w:hAnsi="Segoe UI" w:cs="Segoe UI"/>
            <w:color w:val="0B0080"/>
            <w:sz w:val="24"/>
            <w:szCs w:val="24"/>
            <w:u w:val="none"/>
            <w:shd w:val="clear" w:color="auto" w:fill="FFFFFF"/>
          </w:rPr>
          <w:t xml:space="preserve"> </w:t>
        </w:r>
        <w:r w:rsidR="002B7BDD" w:rsidRPr="00632795">
          <w:rPr>
            <w:rStyle w:val="Hyperlink"/>
            <w:rFonts w:ascii="Segoe UI" w:hAnsi="Segoe UI" w:cs="Segoe UI"/>
            <w:color w:val="0B0080"/>
            <w:sz w:val="24"/>
            <w:szCs w:val="24"/>
            <w:u w:val="none"/>
            <w:shd w:val="clear" w:color="auto" w:fill="FFFFFF"/>
          </w:rPr>
          <w:t>effect</w:t>
        </w:r>
      </w:hyperlink>
      <w:r w:rsidR="002B7BDD" w:rsidRPr="00632795">
        <w:rPr>
          <w:rFonts w:ascii="Segoe UI" w:hAnsi="Segoe UI" w:cs="Segoe UI"/>
          <w:color w:val="202122"/>
          <w:sz w:val="24"/>
          <w:szCs w:val="24"/>
          <w:shd w:val="clear" w:color="auto" w:fill="FFFFFF"/>
        </w:rPr>
        <w:t> of care ("</w:t>
      </w:r>
      <w:hyperlink r:id="rId8" w:tooltip="Iatrogenesis" w:history="1">
        <w:r w:rsidR="002B7BDD" w:rsidRPr="00632795">
          <w:rPr>
            <w:rStyle w:val="Hyperlink"/>
            <w:rFonts w:ascii="Segoe UI" w:hAnsi="Segoe UI" w:cs="Segoe UI"/>
            <w:color w:val="0B0080"/>
            <w:sz w:val="24"/>
            <w:szCs w:val="24"/>
            <w:shd w:val="clear" w:color="auto" w:fill="FFFFFF"/>
          </w:rPr>
          <w:t>iatrogenesis</w:t>
        </w:r>
      </w:hyperlink>
      <w:r w:rsidR="002B7BDD" w:rsidRPr="00632795">
        <w:rPr>
          <w:rFonts w:ascii="Segoe UI" w:hAnsi="Segoe UI" w:cs="Segoe UI"/>
          <w:color w:val="202122"/>
          <w:sz w:val="24"/>
          <w:szCs w:val="24"/>
          <w:shd w:val="clear" w:color="auto" w:fill="FFFFFF"/>
        </w:rPr>
        <w:t>"), whether or not it is evident or harmful to the patient</w:t>
      </w:r>
    </w:p>
    <w:p w14:paraId="658FB5E4" w14:textId="4D96C1CE" w:rsidR="00FF60F3" w:rsidRPr="003D1C96" w:rsidRDefault="00FF60F3" w:rsidP="7F0C6742">
      <w:pPr>
        <w:spacing w:after="0" w:line="240" w:lineRule="auto"/>
        <w:ind w:left="720"/>
        <w:jc w:val="both"/>
        <w:textAlignment w:val="baseline"/>
        <w:rPr>
          <w:rFonts w:ascii="Segoe UI" w:eastAsia="Times New Roman" w:hAnsi="Segoe UI" w:cs="Segoe UI"/>
          <w:b/>
          <w:bCs/>
          <w:i/>
          <w:iCs/>
          <w:sz w:val="24"/>
          <w:szCs w:val="24"/>
        </w:rPr>
      </w:pPr>
    </w:p>
    <w:p w14:paraId="136771C8" w14:textId="10ECC008" w:rsidR="00111D1D" w:rsidRPr="003D1C96" w:rsidRDefault="001C7039" w:rsidP="00B47C53">
      <w:pPr>
        <w:spacing w:after="0" w:line="240" w:lineRule="auto"/>
        <w:ind w:left="720"/>
        <w:jc w:val="both"/>
        <w:textAlignment w:val="baseline"/>
        <w:rPr>
          <w:rFonts w:ascii="Segoe UI" w:eastAsiaTheme="minorEastAsia" w:hAnsi="Segoe UI" w:cs="Segoe UI"/>
          <w:sz w:val="24"/>
          <w:szCs w:val="24"/>
        </w:rPr>
      </w:pPr>
      <w:r w:rsidRPr="003D1C96">
        <w:rPr>
          <w:rFonts w:ascii="Segoe UI" w:eastAsia="Times New Roman" w:hAnsi="Segoe UI" w:cs="Segoe UI"/>
          <w:b/>
          <w:bCs/>
          <w:i/>
          <w:iCs/>
          <w:sz w:val="24"/>
          <w:szCs w:val="24"/>
        </w:rPr>
        <w:t>iv</w:t>
      </w:r>
      <w:r w:rsidR="009033AF" w:rsidRPr="003D1C96">
        <w:rPr>
          <w:rFonts w:ascii="Segoe UI" w:eastAsia="Times New Roman" w:hAnsi="Segoe UI" w:cs="Segoe UI"/>
          <w:b/>
          <w:bCs/>
          <w:i/>
          <w:iCs/>
          <w:sz w:val="24"/>
          <w:szCs w:val="24"/>
        </w:rPr>
        <w:t>)</w:t>
      </w:r>
      <w:r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Quality of Care </w:t>
      </w:r>
      <w:r w:rsidR="00111D1D" w:rsidRPr="003D1C96">
        <w:rPr>
          <w:rFonts w:ascii="Segoe UI" w:eastAsia="Times New Roman" w:hAnsi="Segoe UI" w:cs="Segoe UI"/>
          <w:sz w:val="24"/>
          <w:szCs w:val="24"/>
        </w:rPr>
        <w:t> </w:t>
      </w:r>
    </w:p>
    <w:p w14:paraId="65DF3930" w14:textId="2BC99D31" w:rsidR="00DC1438" w:rsidRPr="003D1C96" w:rsidRDefault="00111D1D" w:rsidP="0074570B">
      <w:pPr>
        <w:pStyle w:val="ListParagraph"/>
        <w:numPr>
          <w:ilvl w:val="3"/>
          <w:numId w:val="9"/>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All care is to be provided in compliance with all federal and state laws, </w:t>
      </w:r>
      <w:proofErr w:type="gramStart"/>
      <w:r w:rsidRPr="003D1C96">
        <w:rPr>
          <w:rFonts w:ascii="Segoe UI" w:eastAsia="Times New Roman" w:hAnsi="Segoe UI" w:cs="Segoe UI"/>
          <w:sz w:val="24"/>
          <w:szCs w:val="24"/>
        </w:rPr>
        <w:t>regulations</w:t>
      </w:r>
      <w:proofErr w:type="gramEnd"/>
      <w:r w:rsidRPr="003D1C96">
        <w:rPr>
          <w:rFonts w:ascii="Segoe UI" w:eastAsia="Times New Roman" w:hAnsi="Segoe UI" w:cs="Segoe UI"/>
          <w:sz w:val="24"/>
          <w:szCs w:val="24"/>
        </w:rPr>
        <w:t xml:space="preserve"> and guidelines </w:t>
      </w:r>
    </w:p>
    <w:p w14:paraId="46E29B21" w14:textId="70A027FB" w:rsidR="00DC1438" w:rsidRPr="003D1C96" w:rsidRDefault="00111D1D" w:rsidP="0074570B">
      <w:pPr>
        <w:pStyle w:val="ListParagraph"/>
        <w:numPr>
          <w:ilvl w:val="3"/>
          <w:numId w:val="9"/>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All documentation is to be prepared in a timely manner, witnessed when necessary, and properly authorized.   </w:t>
      </w:r>
    </w:p>
    <w:p w14:paraId="4A1DA69F" w14:textId="7E661AD3" w:rsidR="00111D1D" w:rsidRPr="003D1C96" w:rsidRDefault="00111D1D" w:rsidP="0074570B">
      <w:pPr>
        <w:pStyle w:val="ListParagraph"/>
        <w:numPr>
          <w:ilvl w:val="3"/>
          <w:numId w:val="9"/>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No abuse or neglect of patients will be tolerated. </w:t>
      </w:r>
    </w:p>
    <w:p w14:paraId="6E8E02B7" w14:textId="2E2008B0" w:rsidR="00111D1D" w:rsidRPr="003D1C96" w:rsidRDefault="00111D1D" w:rsidP="00DC1438">
      <w:pPr>
        <w:spacing w:after="0" w:line="240" w:lineRule="auto"/>
        <w:jc w:val="both"/>
        <w:textAlignment w:val="baseline"/>
        <w:rPr>
          <w:rFonts w:ascii="Segoe UI" w:eastAsiaTheme="minorEastAsia" w:hAnsi="Segoe UI" w:cs="Segoe UI"/>
          <w:sz w:val="24"/>
          <w:szCs w:val="24"/>
        </w:rPr>
      </w:pPr>
    </w:p>
    <w:p w14:paraId="6CC5C4B9" w14:textId="56A3BE43" w:rsidR="00A97BA5" w:rsidRPr="003D1C96" w:rsidRDefault="009033AF" w:rsidP="00B47C53">
      <w:pPr>
        <w:spacing w:after="0" w:line="240" w:lineRule="auto"/>
        <w:ind w:left="810"/>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v)</w:t>
      </w:r>
      <w:r w:rsidR="00B47C53"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Health and Safety </w:t>
      </w:r>
      <w:r w:rsidR="00111D1D" w:rsidRPr="003D1C96">
        <w:rPr>
          <w:rFonts w:ascii="Segoe UI" w:eastAsia="Times New Roman" w:hAnsi="Segoe UI" w:cs="Segoe UI"/>
          <w:sz w:val="24"/>
          <w:szCs w:val="24"/>
        </w:rPr>
        <w:t> </w:t>
      </w:r>
    </w:p>
    <w:p w14:paraId="251226CC" w14:textId="77777777" w:rsidR="00196F6D" w:rsidRPr="003D1C96" w:rsidRDefault="00111D1D" w:rsidP="0074570B">
      <w:pPr>
        <w:pStyle w:val="ListParagraph"/>
        <w:numPr>
          <w:ilvl w:val="3"/>
          <w:numId w:val="14"/>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A safe and healthy environment is to be maintained.   </w:t>
      </w:r>
    </w:p>
    <w:p w14:paraId="556356AD" w14:textId="77777777" w:rsidR="00196F6D" w:rsidRPr="003D1C96" w:rsidRDefault="00111D1D" w:rsidP="0074570B">
      <w:pPr>
        <w:pStyle w:val="ListParagraph"/>
        <w:numPr>
          <w:ilvl w:val="3"/>
          <w:numId w:val="14"/>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 xml:space="preserve">Therapeutic Partners, LLC expects each employee to comply with all federal, state, and local laws regarding health, </w:t>
      </w:r>
      <w:proofErr w:type="gramStart"/>
      <w:r w:rsidRPr="003D1C96">
        <w:rPr>
          <w:rFonts w:ascii="Segoe UI" w:eastAsia="Times New Roman" w:hAnsi="Segoe UI" w:cs="Segoe UI"/>
          <w:sz w:val="24"/>
          <w:szCs w:val="24"/>
        </w:rPr>
        <w:t>safety</w:t>
      </w:r>
      <w:proofErr w:type="gramEnd"/>
      <w:r w:rsidRPr="003D1C96">
        <w:rPr>
          <w:rFonts w:ascii="Segoe UI" w:eastAsia="Times New Roman" w:hAnsi="Segoe UI" w:cs="Segoe UI"/>
          <w:sz w:val="24"/>
          <w:szCs w:val="24"/>
        </w:rPr>
        <w:t xml:space="preserve"> and environmental protection.   </w:t>
      </w:r>
    </w:p>
    <w:p w14:paraId="16B0035F" w14:textId="4F38E984" w:rsidR="00111D1D" w:rsidRPr="003D1C96" w:rsidRDefault="00111D1D" w:rsidP="0074570B">
      <w:pPr>
        <w:pStyle w:val="ListParagraph"/>
        <w:numPr>
          <w:ilvl w:val="3"/>
          <w:numId w:val="14"/>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 xml:space="preserve">To achieve compliance, employees should </w:t>
      </w:r>
      <w:proofErr w:type="gramStart"/>
      <w:r w:rsidRPr="003D1C96">
        <w:rPr>
          <w:rFonts w:ascii="Segoe UI" w:eastAsia="Times New Roman" w:hAnsi="Segoe UI" w:cs="Segoe UI"/>
          <w:sz w:val="24"/>
          <w:szCs w:val="24"/>
        </w:rPr>
        <w:t>follow carefully</w:t>
      </w:r>
      <w:proofErr w:type="gramEnd"/>
      <w:r w:rsidRPr="003D1C96">
        <w:rPr>
          <w:rFonts w:ascii="Segoe UI" w:eastAsia="Times New Roman" w:hAnsi="Segoe UI" w:cs="Segoe UI"/>
          <w:sz w:val="24"/>
          <w:szCs w:val="24"/>
        </w:rPr>
        <w:t xml:space="preserve"> all safety instructions and procedures as outlined in company policy and procedure manuals. </w:t>
      </w:r>
    </w:p>
    <w:p w14:paraId="797E1EE3" w14:textId="1C155444" w:rsidR="00111D1D" w:rsidRPr="003D1C96" w:rsidRDefault="00111D1D" w:rsidP="00E3034A">
      <w:pPr>
        <w:pStyle w:val="ListParagraph"/>
        <w:spacing w:after="0" w:line="240" w:lineRule="auto"/>
        <w:ind w:left="360"/>
        <w:jc w:val="both"/>
        <w:textAlignment w:val="baseline"/>
        <w:rPr>
          <w:rFonts w:ascii="Segoe UI" w:eastAsiaTheme="minorEastAsia" w:hAnsi="Segoe UI" w:cs="Segoe UI"/>
          <w:sz w:val="24"/>
          <w:szCs w:val="24"/>
        </w:rPr>
      </w:pPr>
    </w:p>
    <w:p w14:paraId="7673E053" w14:textId="13363886" w:rsidR="00111D1D" w:rsidRPr="003D1C96" w:rsidRDefault="00F41AC6" w:rsidP="00B47C53">
      <w:pPr>
        <w:spacing w:after="0" w:line="240" w:lineRule="auto"/>
        <w:ind w:left="810"/>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vi)</w:t>
      </w:r>
      <w:r w:rsidR="00B47C53"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Financial Reporting and Internal Controls </w:t>
      </w:r>
      <w:r w:rsidR="00111D1D" w:rsidRPr="003D1C96">
        <w:rPr>
          <w:rFonts w:ascii="Segoe UI" w:eastAsia="Times New Roman" w:hAnsi="Segoe UI" w:cs="Segoe UI"/>
          <w:sz w:val="24"/>
          <w:szCs w:val="24"/>
        </w:rPr>
        <w:t> </w:t>
      </w:r>
    </w:p>
    <w:p w14:paraId="599CDFDA" w14:textId="243FAD1B" w:rsidR="00F80A45" w:rsidRPr="003D1C96" w:rsidRDefault="00111D1D" w:rsidP="0074570B">
      <w:pPr>
        <w:pStyle w:val="ListParagraph"/>
        <w:numPr>
          <w:ilvl w:val="3"/>
          <w:numId w:val="1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lastRenderedPageBreak/>
        <w:t>All financial records, including billings, purchases, cash receipts and disbursements, cost reports and financial statements, are prepared in accordance with the recording and reporting requirements of all applicable federal and state laws and in accordance with generally accepted accounting principles.   </w:t>
      </w:r>
    </w:p>
    <w:p w14:paraId="4ABE515D" w14:textId="39E0B535" w:rsidR="00F80A45" w:rsidRPr="003D1C96" w:rsidRDefault="00111D1D" w:rsidP="0074570B">
      <w:pPr>
        <w:pStyle w:val="ListParagraph"/>
        <w:numPr>
          <w:ilvl w:val="3"/>
          <w:numId w:val="1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Internal controls will be followed to prevent misstatement of the financial records, including external review of financial data by CPA biannually, at minimum. </w:t>
      </w:r>
    </w:p>
    <w:p w14:paraId="0A20527B" w14:textId="4AEE7B3E" w:rsidR="00111D1D" w:rsidRPr="003D1C96" w:rsidRDefault="00111D1D" w:rsidP="0074570B">
      <w:pPr>
        <w:pStyle w:val="ListParagraph"/>
        <w:numPr>
          <w:ilvl w:val="3"/>
          <w:numId w:val="1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No record will be falsified, back-dated, intentionally destroyed or otherwise tampered with to gain a real or perceived advantage for Therapeutic Partners </w:t>
      </w:r>
    </w:p>
    <w:p w14:paraId="39FAC73A" w14:textId="77777777" w:rsidR="00F80A45" w:rsidRPr="003D1C96" w:rsidRDefault="00F80A45" w:rsidP="00F80A45">
      <w:pPr>
        <w:pStyle w:val="ListParagraph"/>
        <w:spacing w:after="0" w:line="240" w:lineRule="auto"/>
        <w:ind w:left="1080"/>
        <w:jc w:val="both"/>
        <w:textAlignment w:val="baseline"/>
        <w:rPr>
          <w:rFonts w:ascii="Segoe UI" w:eastAsiaTheme="minorEastAsia" w:hAnsi="Segoe UI" w:cs="Segoe UI"/>
          <w:sz w:val="24"/>
          <w:szCs w:val="24"/>
        </w:rPr>
      </w:pPr>
    </w:p>
    <w:p w14:paraId="10828FC5" w14:textId="5C148E8A" w:rsidR="00111D1D" w:rsidRPr="003D1C96" w:rsidRDefault="009D2BB7" w:rsidP="00B47C53">
      <w:pPr>
        <w:spacing w:after="0" w:line="240" w:lineRule="auto"/>
        <w:ind w:left="900"/>
        <w:jc w:val="both"/>
        <w:textAlignment w:val="baseline"/>
        <w:rPr>
          <w:rFonts w:ascii="Segoe UI" w:eastAsiaTheme="minorEastAsia" w:hAnsi="Segoe UI" w:cs="Segoe UI"/>
          <w:b/>
          <w:sz w:val="24"/>
          <w:szCs w:val="24"/>
        </w:rPr>
      </w:pPr>
      <w:r w:rsidRPr="003D1C96">
        <w:rPr>
          <w:rFonts w:ascii="Segoe UI" w:eastAsia="Times New Roman" w:hAnsi="Segoe UI" w:cs="Segoe UI"/>
          <w:b/>
          <w:bCs/>
          <w:sz w:val="24"/>
          <w:szCs w:val="24"/>
        </w:rPr>
        <w:t xml:space="preserve">vii)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Business Ethics </w:t>
      </w:r>
      <w:r w:rsidR="00111D1D" w:rsidRPr="003D1C96">
        <w:rPr>
          <w:rFonts w:ascii="Segoe UI" w:eastAsia="Times New Roman" w:hAnsi="Segoe UI" w:cs="Segoe UI"/>
          <w:sz w:val="24"/>
          <w:szCs w:val="24"/>
        </w:rPr>
        <w:t> </w:t>
      </w:r>
    </w:p>
    <w:p w14:paraId="12137857" w14:textId="77777777" w:rsidR="009D2BB7" w:rsidRPr="003D1C96" w:rsidRDefault="00111D1D" w:rsidP="0074570B">
      <w:pPr>
        <w:pStyle w:val="ListParagraph"/>
        <w:numPr>
          <w:ilvl w:val="3"/>
          <w:numId w:val="15"/>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This policy establishes the guidelines to be used by employees for ethical decision making and conduct in business.</w:t>
      </w:r>
    </w:p>
    <w:p w14:paraId="3891D956" w14:textId="77777777" w:rsidR="009D2BB7" w:rsidRPr="003D1C96" w:rsidRDefault="00111D1D" w:rsidP="0074570B">
      <w:pPr>
        <w:pStyle w:val="ListParagraph"/>
        <w:numPr>
          <w:ilvl w:val="3"/>
          <w:numId w:val="15"/>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It is this facility's policy that all business of Therapeutic Partners, LLC be conducted according to the highest ethical standards.   </w:t>
      </w:r>
    </w:p>
    <w:p w14:paraId="21A36385" w14:textId="77777777" w:rsidR="009D2BB7" w:rsidRPr="003D1C96" w:rsidRDefault="00111D1D" w:rsidP="0074570B">
      <w:pPr>
        <w:pStyle w:val="ListParagraph"/>
        <w:numPr>
          <w:ilvl w:val="3"/>
          <w:numId w:val="15"/>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In support of this stated policy, a set of Business Ethics or Code of Conduct is essential for Therapeutic Partners, LLC to prosper and receive the desired trust and respect of residents, suppliers, competitors, co-workers, and society in general. </w:t>
      </w:r>
    </w:p>
    <w:p w14:paraId="15EA4F15" w14:textId="77777777" w:rsidR="007C2284" w:rsidRPr="003D1C96" w:rsidRDefault="00111D1D" w:rsidP="0074570B">
      <w:pPr>
        <w:pStyle w:val="ListParagraph"/>
        <w:numPr>
          <w:ilvl w:val="3"/>
          <w:numId w:val="15"/>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Set forth in this policy statement is a set of guidelines to evaluate situations in a consistent manner and arrive at uniform decisions.   </w:t>
      </w:r>
    </w:p>
    <w:p w14:paraId="6498F039" w14:textId="077E6D3E" w:rsidR="00323093" w:rsidRDefault="007C2284" w:rsidP="0074570B">
      <w:pPr>
        <w:pStyle w:val="ListParagraph"/>
        <w:numPr>
          <w:ilvl w:val="3"/>
          <w:numId w:val="15"/>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T</w:t>
      </w:r>
      <w:r w:rsidR="00111D1D" w:rsidRPr="003D1C96">
        <w:rPr>
          <w:rFonts w:ascii="Segoe UI" w:eastAsia="Times New Roman" w:hAnsi="Segoe UI" w:cs="Segoe UI"/>
          <w:sz w:val="24"/>
          <w:szCs w:val="24"/>
        </w:rPr>
        <w:t xml:space="preserve">he underlying principles of these standards are based on common sense, courtesy and moral </w:t>
      </w:r>
      <w:r w:rsidR="00895216" w:rsidRPr="003D1C96">
        <w:rPr>
          <w:rFonts w:ascii="Segoe UI" w:eastAsia="Times New Roman" w:hAnsi="Segoe UI" w:cs="Segoe UI"/>
          <w:sz w:val="24"/>
          <w:szCs w:val="24"/>
        </w:rPr>
        <w:tab/>
      </w:r>
      <w:r w:rsidR="00111D1D" w:rsidRPr="003D1C96">
        <w:rPr>
          <w:rFonts w:ascii="Segoe UI" w:eastAsia="Times New Roman" w:hAnsi="Segoe UI" w:cs="Segoe UI"/>
          <w:sz w:val="24"/>
          <w:szCs w:val="24"/>
        </w:rPr>
        <w:t xml:space="preserve">standards that are essential to govern our business conduct in a manner designed to reflect the </w:t>
      </w:r>
      <w:r w:rsidR="00895216" w:rsidRPr="003D1C96">
        <w:rPr>
          <w:rFonts w:ascii="Segoe UI" w:eastAsia="Times New Roman" w:hAnsi="Segoe UI" w:cs="Segoe UI"/>
          <w:sz w:val="24"/>
          <w:szCs w:val="24"/>
        </w:rPr>
        <w:tab/>
      </w:r>
      <w:r w:rsidR="00111D1D" w:rsidRPr="003D1C96">
        <w:rPr>
          <w:rFonts w:ascii="Segoe UI" w:eastAsia="Times New Roman" w:hAnsi="Segoe UI" w:cs="Segoe UI"/>
          <w:sz w:val="24"/>
          <w:szCs w:val="24"/>
        </w:rPr>
        <w:t>facility in the most favorable manner to the community. </w:t>
      </w:r>
    </w:p>
    <w:p w14:paraId="1831A4CA" w14:textId="4D96C1CE" w:rsidR="008824C5" w:rsidRPr="003D1C96" w:rsidRDefault="008824C5" w:rsidP="008824C5">
      <w:pPr>
        <w:pStyle w:val="ListParagraph"/>
        <w:spacing w:after="0" w:line="240" w:lineRule="auto"/>
        <w:ind w:left="1440"/>
        <w:jc w:val="both"/>
        <w:textAlignment w:val="baseline"/>
        <w:rPr>
          <w:rFonts w:ascii="Segoe UI" w:eastAsia="Times New Roman" w:hAnsi="Segoe UI" w:cs="Segoe UI"/>
          <w:sz w:val="24"/>
          <w:szCs w:val="24"/>
        </w:rPr>
      </w:pPr>
    </w:p>
    <w:p w14:paraId="77CA2F52" w14:textId="3EB97A87" w:rsidR="009C1F5C" w:rsidRPr="003D1C96" w:rsidRDefault="00D97B59" w:rsidP="00B47C53">
      <w:pPr>
        <w:spacing w:after="0" w:line="240" w:lineRule="auto"/>
        <w:ind w:left="810"/>
        <w:jc w:val="both"/>
        <w:textAlignment w:val="baseline"/>
        <w:rPr>
          <w:rFonts w:ascii="Segoe UI" w:eastAsia="Times New Roman" w:hAnsi="Segoe UI" w:cs="Segoe UI"/>
          <w:sz w:val="24"/>
          <w:szCs w:val="24"/>
        </w:rPr>
      </w:pPr>
      <w:r w:rsidRPr="003D1C96">
        <w:rPr>
          <w:rFonts w:ascii="Segoe UI" w:eastAsia="Times New Roman" w:hAnsi="Segoe UI" w:cs="Segoe UI"/>
          <w:b/>
          <w:bCs/>
          <w:sz w:val="24"/>
          <w:szCs w:val="24"/>
        </w:rPr>
        <w:t xml:space="preserve">viii)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Code</w:t>
      </w:r>
      <w:r w:rsidR="00111D1D" w:rsidRPr="003D1C96">
        <w:rPr>
          <w:rFonts w:ascii="Segoe UI" w:eastAsia="Times New Roman" w:hAnsi="Segoe UI" w:cs="Segoe UI"/>
          <w:b/>
          <w:bCs/>
          <w:i/>
          <w:iCs/>
          <w:sz w:val="24"/>
          <w:szCs w:val="24"/>
        </w:rPr>
        <w:t> of Conduct in Business. </w:t>
      </w:r>
      <w:r w:rsidR="00111D1D" w:rsidRPr="003D1C96">
        <w:rPr>
          <w:rFonts w:ascii="Segoe UI" w:eastAsia="Times New Roman" w:hAnsi="Segoe UI" w:cs="Segoe UI"/>
          <w:sz w:val="24"/>
          <w:szCs w:val="24"/>
        </w:rPr>
        <w:t>  </w:t>
      </w:r>
    </w:p>
    <w:p w14:paraId="3880E08D" w14:textId="2BEE4514" w:rsidR="00111D1D" w:rsidRPr="003D1C96" w:rsidRDefault="00111D1D" w:rsidP="00B47C53">
      <w:pPr>
        <w:spacing w:after="0" w:line="240" w:lineRule="auto"/>
        <w:ind w:left="1080"/>
        <w:jc w:val="both"/>
        <w:textAlignment w:val="baseline"/>
        <w:rPr>
          <w:rFonts w:ascii="Segoe UI" w:eastAsiaTheme="minorEastAsia" w:hAnsi="Segoe UI" w:cs="Segoe UI"/>
          <w:b/>
          <w:sz w:val="24"/>
          <w:szCs w:val="24"/>
        </w:rPr>
      </w:pPr>
      <w:r w:rsidRPr="003D1C96">
        <w:rPr>
          <w:rFonts w:ascii="Segoe UI" w:eastAsia="Times New Roman" w:hAnsi="Segoe UI" w:cs="Segoe UI"/>
          <w:sz w:val="24"/>
          <w:szCs w:val="24"/>
        </w:rPr>
        <w:t>In furtherance of these principles, this facility subscribes to the following Business Code of Conduct: </w:t>
      </w:r>
    </w:p>
    <w:p w14:paraId="4333554B" w14:textId="6645184D"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To be honest in all public statements, advertising, </w:t>
      </w:r>
      <w:proofErr w:type="gramStart"/>
      <w:r w:rsidRPr="003D1C96">
        <w:rPr>
          <w:rFonts w:ascii="Segoe UI" w:eastAsia="Times New Roman" w:hAnsi="Segoe UI" w:cs="Segoe UI"/>
          <w:sz w:val="24"/>
          <w:szCs w:val="24"/>
        </w:rPr>
        <w:t>publicity</w:t>
      </w:r>
      <w:proofErr w:type="gramEnd"/>
      <w:r w:rsidRPr="003D1C96">
        <w:rPr>
          <w:rFonts w:ascii="Segoe UI" w:eastAsia="Times New Roman" w:hAnsi="Segoe UI" w:cs="Segoe UI"/>
          <w:sz w:val="24"/>
          <w:szCs w:val="24"/>
        </w:rPr>
        <w:t xml:space="preserve"> and record keeping.   </w:t>
      </w:r>
    </w:p>
    <w:p w14:paraId="235BF072" w14:textId="15B7314F"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To avoid misrepresentation in any business dealings, recognizing that permanent business relations can be maintained only on a basis of honesty and fair dealing. </w:t>
      </w:r>
    </w:p>
    <w:p w14:paraId="192402DC" w14:textId="0427790E"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To respect our obligations as individuals, and as a corporation, neither express nor imply a promise of performance which we cannot reasonably expect to fulfill. </w:t>
      </w:r>
    </w:p>
    <w:p w14:paraId="158E634D" w14:textId="7426DED1"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To be courteous and considerate of those with whom we deal, to be prompt and businesslike in our appointments and to carry on negotiations and business with all reasonable expedition, so </w:t>
      </w:r>
      <w:r w:rsidR="00596979" w:rsidRPr="003D1C96">
        <w:rPr>
          <w:rFonts w:ascii="Segoe UI" w:eastAsia="Times New Roman" w:hAnsi="Segoe UI" w:cs="Segoe UI"/>
          <w:sz w:val="24"/>
          <w:szCs w:val="24"/>
        </w:rPr>
        <w:tab/>
      </w:r>
      <w:r w:rsidRPr="003D1C96">
        <w:rPr>
          <w:rFonts w:ascii="Segoe UI" w:eastAsia="Times New Roman" w:hAnsi="Segoe UI" w:cs="Segoe UI"/>
          <w:sz w:val="24"/>
          <w:szCs w:val="24"/>
        </w:rPr>
        <w:t>as to avoid trespassing on the rights of others as to the use of their time. </w:t>
      </w:r>
    </w:p>
    <w:p w14:paraId="12844F5A" w14:textId="28055010"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lastRenderedPageBreak/>
        <w:t xml:space="preserve">To meet our competitors squarely in the marketplace.  To refrain from unfair practices, which </w:t>
      </w:r>
      <w:r w:rsidR="00C34CAC" w:rsidRPr="003D1C96">
        <w:rPr>
          <w:rFonts w:ascii="Segoe UI" w:eastAsia="Times New Roman" w:hAnsi="Segoe UI" w:cs="Segoe UI"/>
          <w:sz w:val="24"/>
          <w:szCs w:val="24"/>
        </w:rPr>
        <w:tab/>
      </w:r>
      <w:r w:rsidRPr="003D1C96">
        <w:rPr>
          <w:rFonts w:ascii="Segoe UI" w:eastAsia="Times New Roman" w:hAnsi="Segoe UI" w:cs="Segoe UI"/>
          <w:sz w:val="24"/>
          <w:szCs w:val="24"/>
        </w:rPr>
        <w:t>might disrupt the free flow of trade and restrict competition. </w:t>
      </w:r>
    </w:p>
    <w:p w14:paraId="78E4E305" w14:textId="7F4F4D51"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To recognize that character is the greatest personal asset in business and give it major consideration in the selection of individuals and companies with whom we do business. </w:t>
      </w:r>
    </w:p>
    <w:p w14:paraId="7FE620E9" w14:textId="6255CC95"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To provide or accept no gifts or entertainment in the guise of business expense where the intent </w:t>
      </w:r>
      <w:r w:rsidR="00510FA8" w:rsidRPr="003D1C96">
        <w:rPr>
          <w:rFonts w:ascii="Segoe UI" w:eastAsia="Times New Roman" w:hAnsi="Segoe UI" w:cs="Segoe UI"/>
          <w:sz w:val="24"/>
          <w:szCs w:val="24"/>
        </w:rPr>
        <w:tab/>
      </w:r>
      <w:r w:rsidRPr="003D1C96">
        <w:rPr>
          <w:rFonts w:ascii="Segoe UI" w:eastAsia="Times New Roman" w:hAnsi="Segoe UI" w:cs="Segoe UI"/>
          <w:sz w:val="24"/>
          <w:szCs w:val="24"/>
        </w:rPr>
        <w:t>of effect is to unduly prejudice the recipient in favor of the donor as against legitimate competitors. </w:t>
      </w:r>
    </w:p>
    <w:p w14:paraId="3A8992A4" w14:textId="27A22C87" w:rsidR="00111D1D"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To give or receive no bribes in the form of money or otherwise, including so-called "kickbacks," </w:t>
      </w:r>
      <w:r w:rsidR="00DF2EA7" w:rsidRPr="003D1C96">
        <w:rPr>
          <w:rFonts w:ascii="Segoe UI" w:eastAsia="Times New Roman" w:hAnsi="Segoe UI" w:cs="Segoe UI"/>
          <w:sz w:val="24"/>
          <w:szCs w:val="24"/>
        </w:rPr>
        <w:tab/>
      </w:r>
      <w:r w:rsidRPr="003D1C96">
        <w:rPr>
          <w:rFonts w:ascii="Segoe UI" w:eastAsia="Times New Roman" w:hAnsi="Segoe UI" w:cs="Segoe UI"/>
          <w:sz w:val="24"/>
          <w:szCs w:val="24"/>
        </w:rPr>
        <w:t>in any transactions and to expose commercial and political bribery if encountered in order to</w:t>
      </w:r>
      <w:r w:rsidR="00323093"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preserve the highest standards of ethics in the industry. </w:t>
      </w:r>
    </w:p>
    <w:p w14:paraId="7E78F353" w14:textId="77777777" w:rsidR="003816E6" w:rsidRPr="003D1C96" w:rsidRDefault="00111D1D" w:rsidP="0074570B">
      <w:pPr>
        <w:pStyle w:val="ListParagraph"/>
        <w:numPr>
          <w:ilvl w:val="3"/>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To ensure that information received in confidence for the conduct of business is not used for</w:t>
      </w:r>
      <w:r w:rsidR="00323093"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personal gain and to divulge no such information with the intent of giving or receiving an unfair</w:t>
      </w:r>
      <w:r w:rsidR="00323093"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advantage in a personal or competitive business transaction. </w:t>
      </w:r>
    </w:p>
    <w:p w14:paraId="517878D1" w14:textId="7249D493" w:rsidR="00111D1D" w:rsidRPr="003D1C96" w:rsidRDefault="008E559D" w:rsidP="0074570B">
      <w:pPr>
        <w:pStyle w:val="ListParagraph"/>
        <w:numPr>
          <w:ilvl w:val="3"/>
          <w:numId w:val="3"/>
        </w:numPr>
        <w:spacing w:after="0" w:line="240" w:lineRule="auto"/>
        <w:ind w:hanging="450"/>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w:t>
      </w:r>
      <w:r w:rsidR="00111D1D" w:rsidRPr="003D1C96">
        <w:rPr>
          <w:rFonts w:ascii="Segoe UI" w:eastAsia="Times New Roman" w:hAnsi="Segoe UI" w:cs="Segoe UI"/>
          <w:sz w:val="24"/>
          <w:szCs w:val="24"/>
        </w:rPr>
        <w:t>o recognize the dignity of all people and to be fair and impartial in our relationships with others, to pursue in good faith our responsibilities to offer equal opportunity in business to all people. </w:t>
      </w:r>
    </w:p>
    <w:p w14:paraId="156D064A" w14:textId="77777777" w:rsidR="006A6E5D" w:rsidRPr="003D1C96" w:rsidRDefault="006A6E5D" w:rsidP="006A6E5D">
      <w:pPr>
        <w:pStyle w:val="ListParagraph"/>
        <w:spacing w:after="0" w:line="240" w:lineRule="auto"/>
        <w:ind w:left="1440"/>
        <w:jc w:val="both"/>
        <w:textAlignment w:val="baseline"/>
        <w:rPr>
          <w:rFonts w:ascii="Segoe UI" w:eastAsiaTheme="minorEastAsia" w:hAnsi="Segoe UI" w:cs="Segoe UI"/>
          <w:sz w:val="24"/>
          <w:szCs w:val="24"/>
        </w:rPr>
      </w:pPr>
    </w:p>
    <w:p w14:paraId="758840E7" w14:textId="6328ADCA" w:rsidR="006A6E5D" w:rsidRPr="003D1C96" w:rsidRDefault="006A6E5D" w:rsidP="006A6E5D">
      <w:pPr>
        <w:pStyle w:val="ListParagraph"/>
        <w:spacing w:after="0" w:line="240" w:lineRule="auto"/>
        <w:ind w:left="1170" w:hanging="540"/>
        <w:jc w:val="both"/>
        <w:textAlignment w:val="baseline"/>
        <w:rPr>
          <w:rFonts w:ascii="Segoe UI" w:eastAsia="Times New Roman" w:hAnsi="Segoe UI" w:cs="Segoe UI"/>
          <w:sz w:val="24"/>
          <w:szCs w:val="24"/>
        </w:rPr>
      </w:pPr>
      <w:r w:rsidRPr="003D1C96">
        <w:rPr>
          <w:rFonts w:ascii="Segoe UI" w:eastAsia="Times New Roman" w:hAnsi="Segoe UI" w:cs="Segoe UI"/>
          <w:b/>
          <w:bCs/>
          <w:sz w:val="24"/>
          <w:szCs w:val="24"/>
        </w:rPr>
        <w:t>i</w:t>
      </w:r>
      <w:r w:rsidR="00B95E50" w:rsidRPr="003D1C96">
        <w:rPr>
          <w:rFonts w:ascii="Segoe UI" w:eastAsia="Times New Roman" w:hAnsi="Segoe UI" w:cs="Segoe UI"/>
          <w:b/>
          <w:bCs/>
          <w:sz w:val="24"/>
          <w:szCs w:val="24"/>
        </w:rPr>
        <w:t>x)</w:t>
      </w:r>
      <w:r w:rsidRPr="003D1C96">
        <w:rPr>
          <w:rFonts w:ascii="Segoe UI" w:eastAsia="Times New Roman" w:hAnsi="Segoe UI" w:cs="Segoe UI"/>
          <w:b/>
          <w:bCs/>
          <w:sz w:val="24"/>
          <w:szCs w:val="24"/>
        </w:rPr>
        <w:t xml:space="preserve">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Business</w:t>
      </w:r>
      <w:r w:rsidR="00111D1D" w:rsidRPr="003D1C96">
        <w:rPr>
          <w:rFonts w:ascii="Segoe UI" w:eastAsia="Times New Roman" w:hAnsi="Segoe UI" w:cs="Segoe UI"/>
          <w:b/>
          <w:bCs/>
          <w:i/>
          <w:iCs/>
          <w:sz w:val="24"/>
          <w:szCs w:val="24"/>
        </w:rPr>
        <w:t> Conduct Guidelines and Practices</w:t>
      </w:r>
      <w:r w:rsidR="00111D1D" w:rsidRPr="003D1C96">
        <w:rPr>
          <w:rFonts w:ascii="Segoe UI" w:eastAsia="Times New Roman" w:hAnsi="Segoe UI" w:cs="Segoe UI"/>
          <w:sz w:val="24"/>
          <w:szCs w:val="24"/>
        </w:rPr>
        <w:t xml:space="preserve">     </w:t>
      </w:r>
    </w:p>
    <w:p w14:paraId="15BFC784" w14:textId="61B19AB0" w:rsidR="00111D1D" w:rsidRPr="003D1C96" w:rsidRDefault="00111D1D" w:rsidP="006A6E5D">
      <w:pPr>
        <w:pStyle w:val="ListParagraph"/>
        <w:spacing w:after="0" w:line="240" w:lineRule="auto"/>
        <w:ind w:left="1170"/>
        <w:jc w:val="both"/>
        <w:textAlignment w:val="baseline"/>
        <w:rPr>
          <w:rFonts w:ascii="Segoe UI" w:eastAsiaTheme="minorEastAsia" w:hAnsi="Segoe UI" w:cs="Segoe UI"/>
          <w:b/>
          <w:sz w:val="24"/>
          <w:szCs w:val="24"/>
        </w:rPr>
      </w:pPr>
      <w:r w:rsidRPr="003D1C96">
        <w:rPr>
          <w:rFonts w:ascii="Segoe UI" w:eastAsia="Times New Roman" w:hAnsi="Segoe UI" w:cs="Segoe UI"/>
          <w:sz w:val="24"/>
          <w:szCs w:val="24"/>
        </w:rPr>
        <w:t xml:space="preserve">In amplification of the Facility's Code of Conduct, specific </w:t>
      </w:r>
      <w:proofErr w:type="gramStart"/>
      <w:r w:rsidRPr="003D1C96">
        <w:rPr>
          <w:rFonts w:ascii="Segoe UI" w:eastAsia="Times New Roman" w:hAnsi="Segoe UI" w:cs="Segoe UI"/>
          <w:sz w:val="24"/>
          <w:szCs w:val="24"/>
        </w:rPr>
        <w:t>guidelines</w:t>
      </w:r>
      <w:proofErr w:type="gramEnd"/>
      <w:r w:rsidRPr="003D1C96">
        <w:rPr>
          <w:rFonts w:ascii="Segoe UI" w:eastAsia="Times New Roman" w:hAnsi="Segoe UI" w:cs="Segoe UI"/>
          <w:sz w:val="24"/>
          <w:szCs w:val="24"/>
        </w:rPr>
        <w:t xml:space="preserve"> and practices to be followed are provided in the succeeding paragraphs</w:t>
      </w:r>
      <w:r w:rsidR="00A96148" w:rsidRPr="003D1C96">
        <w:rPr>
          <w:rFonts w:ascii="Segoe UI" w:eastAsia="Times New Roman" w:hAnsi="Segoe UI" w:cs="Segoe UI"/>
          <w:sz w:val="24"/>
          <w:szCs w:val="24"/>
        </w:rPr>
        <w:t>:</w:t>
      </w:r>
    </w:p>
    <w:p w14:paraId="7955C168" w14:textId="1296F42A" w:rsidR="00111D1D" w:rsidRPr="003D1C96" w:rsidRDefault="00111D1D" w:rsidP="006A6E5D">
      <w:pPr>
        <w:spacing w:after="0" w:line="240" w:lineRule="auto"/>
        <w:jc w:val="both"/>
        <w:textAlignment w:val="baseline"/>
        <w:rPr>
          <w:rFonts w:ascii="Segoe UI" w:eastAsiaTheme="minorEastAsia" w:hAnsi="Segoe UI" w:cs="Segoe UI"/>
          <w:sz w:val="24"/>
          <w:szCs w:val="24"/>
        </w:rPr>
      </w:pPr>
    </w:p>
    <w:p w14:paraId="69E9A44C" w14:textId="454FA9FD" w:rsidR="00111D1D" w:rsidRPr="003D1C96" w:rsidRDefault="00111D1D" w:rsidP="0074570B">
      <w:pPr>
        <w:pStyle w:val="ListParagraph"/>
        <w:numPr>
          <w:ilvl w:val="3"/>
          <w:numId w:val="11"/>
        </w:numPr>
        <w:spacing w:after="0" w:line="240" w:lineRule="auto"/>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Public Statements, Advertising, Publicity</w:t>
      </w:r>
      <w:r w:rsidR="008807AA">
        <w:rPr>
          <w:rFonts w:ascii="Segoe UI" w:eastAsia="Times New Roman" w:hAnsi="Segoe UI" w:cs="Segoe UI"/>
          <w:b/>
          <w:bCs/>
          <w:i/>
          <w:iCs/>
          <w:sz w:val="24"/>
          <w:szCs w:val="24"/>
        </w:rPr>
        <w:t>, Marketing</w:t>
      </w:r>
      <w:r w:rsidRPr="003D1C96">
        <w:rPr>
          <w:rFonts w:ascii="Segoe UI" w:eastAsia="Times New Roman" w:hAnsi="Segoe UI" w:cs="Segoe UI"/>
          <w:b/>
          <w:bCs/>
          <w:i/>
          <w:iCs/>
          <w:sz w:val="24"/>
          <w:szCs w:val="24"/>
        </w:rPr>
        <w:t> </w:t>
      </w:r>
      <w:r w:rsidRPr="003D1C96">
        <w:rPr>
          <w:rFonts w:ascii="Segoe UI" w:eastAsia="Times New Roman" w:hAnsi="Segoe UI" w:cs="Segoe UI"/>
          <w:sz w:val="24"/>
          <w:szCs w:val="24"/>
        </w:rPr>
        <w:t> </w:t>
      </w:r>
    </w:p>
    <w:p w14:paraId="4350D8A4" w14:textId="75F06DCE" w:rsidR="00111D1D" w:rsidRPr="003D1C96" w:rsidRDefault="00111D1D" w:rsidP="0074570B">
      <w:pPr>
        <w:pStyle w:val="ListParagraph"/>
        <w:numPr>
          <w:ilvl w:val="4"/>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Any information issued to residents, vendors, or the public at large should not knowingly contain </w:t>
      </w:r>
      <w:r w:rsidR="00A96148" w:rsidRPr="003D1C96">
        <w:rPr>
          <w:rFonts w:ascii="Segoe UI" w:eastAsia="Times New Roman" w:hAnsi="Segoe UI" w:cs="Segoe UI"/>
          <w:sz w:val="24"/>
          <w:szCs w:val="24"/>
        </w:rPr>
        <w:t>inaccuracies,</w:t>
      </w:r>
      <w:r w:rsidRPr="003D1C96">
        <w:rPr>
          <w:rFonts w:ascii="Segoe UI" w:eastAsia="Times New Roman" w:hAnsi="Segoe UI" w:cs="Segoe UI"/>
          <w:sz w:val="24"/>
          <w:szCs w:val="24"/>
        </w:rPr>
        <w:t xml:space="preserve"> nor should information be intentionally presented in a manner </w:t>
      </w:r>
      <w:r w:rsidR="00A72FBD" w:rsidRPr="003D1C96">
        <w:rPr>
          <w:rFonts w:ascii="Segoe UI" w:eastAsia="Times New Roman" w:hAnsi="Segoe UI" w:cs="Segoe UI"/>
          <w:sz w:val="24"/>
          <w:szCs w:val="24"/>
        </w:rPr>
        <w:tab/>
      </w:r>
      <w:r w:rsidRPr="003D1C96">
        <w:rPr>
          <w:rFonts w:ascii="Segoe UI" w:eastAsia="Times New Roman" w:hAnsi="Segoe UI" w:cs="Segoe UI"/>
          <w:sz w:val="24"/>
          <w:szCs w:val="24"/>
        </w:rPr>
        <w:t>designed to misrepresent our services when selling, our needs when buying, or other aspects of our business.   </w:t>
      </w:r>
    </w:p>
    <w:p w14:paraId="0F93EE0A" w14:textId="3F0E0185" w:rsidR="00111D1D" w:rsidRPr="003D1C96" w:rsidRDefault="00111D1D" w:rsidP="0074570B">
      <w:pPr>
        <w:pStyle w:val="ListParagraph"/>
        <w:numPr>
          <w:ilvl w:val="4"/>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Much of the public information which we need to supply is based on projections, available </w:t>
      </w:r>
      <w:r w:rsidR="00977069" w:rsidRPr="003D1C96">
        <w:rPr>
          <w:rFonts w:ascii="Segoe UI" w:eastAsia="Times New Roman" w:hAnsi="Segoe UI" w:cs="Segoe UI"/>
          <w:sz w:val="24"/>
          <w:szCs w:val="24"/>
        </w:rPr>
        <w:tab/>
      </w:r>
      <w:proofErr w:type="gramStart"/>
      <w:r w:rsidRPr="003D1C96">
        <w:rPr>
          <w:rFonts w:ascii="Segoe UI" w:eastAsia="Times New Roman" w:hAnsi="Segoe UI" w:cs="Segoe UI"/>
          <w:sz w:val="24"/>
          <w:szCs w:val="24"/>
        </w:rPr>
        <w:t>facts</w:t>
      </w:r>
      <w:proofErr w:type="gramEnd"/>
      <w:r w:rsidRPr="003D1C96">
        <w:rPr>
          <w:rFonts w:ascii="Segoe UI" w:eastAsia="Times New Roman" w:hAnsi="Segoe UI" w:cs="Segoe UI"/>
          <w:sz w:val="24"/>
          <w:szCs w:val="24"/>
        </w:rPr>
        <w:t xml:space="preserve"> and logical assumptions.   </w:t>
      </w:r>
    </w:p>
    <w:p w14:paraId="391F9CAC" w14:textId="24B94383" w:rsidR="00111D1D" w:rsidRPr="003D1C96" w:rsidRDefault="00111D1D" w:rsidP="0074570B">
      <w:pPr>
        <w:pStyle w:val="ListParagraph"/>
        <w:numPr>
          <w:ilvl w:val="4"/>
          <w:numId w:val="3"/>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Information for public disclosure in local media must be cleared by the Corporate Office before release.   </w:t>
      </w:r>
    </w:p>
    <w:p w14:paraId="0CCA3E51" w14:textId="4D96C1CE" w:rsidR="00111D1D" w:rsidRPr="00EE3CF5" w:rsidRDefault="00111D1D" w:rsidP="6F6C0DDA">
      <w:pPr>
        <w:pStyle w:val="ListParagraph"/>
        <w:numPr>
          <w:ilvl w:val="4"/>
          <w:numId w:val="3"/>
        </w:numPr>
        <w:spacing w:after="0" w:line="240" w:lineRule="auto"/>
        <w:jc w:val="both"/>
        <w:textAlignment w:val="baseline"/>
        <w:rPr>
          <w:rFonts w:ascii="Segoe UI" w:eastAsiaTheme="minorEastAsia" w:hAnsi="Segoe UI" w:cs="Segoe UI"/>
          <w:sz w:val="24"/>
          <w:szCs w:val="24"/>
        </w:rPr>
      </w:pPr>
      <w:r w:rsidRPr="7F0C6742">
        <w:rPr>
          <w:rFonts w:ascii="Segoe UI" w:eastAsia="Times New Roman" w:hAnsi="Segoe UI" w:cs="Segoe UI"/>
          <w:sz w:val="24"/>
          <w:szCs w:val="24"/>
        </w:rPr>
        <w:t>Information about the facility or for a disclosure in national or professional media must be cleared by the Administrator before release. </w:t>
      </w:r>
    </w:p>
    <w:p w14:paraId="031AD9D3" w14:textId="4D96C1CE" w:rsidR="00EE3CF5" w:rsidRPr="00B245B1" w:rsidRDefault="00EE3CF5" w:rsidP="6F6C0DDA">
      <w:pPr>
        <w:pStyle w:val="ListParagraph"/>
        <w:spacing w:after="0" w:line="240" w:lineRule="auto"/>
        <w:ind w:left="1800"/>
        <w:jc w:val="both"/>
        <w:textAlignment w:val="baseline"/>
        <w:rPr>
          <w:rFonts w:ascii="Segoe UI" w:eastAsiaTheme="minorEastAsia" w:hAnsi="Segoe UI" w:cs="Segoe UI"/>
          <w:sz w:val="24"/>
          <w:szCs w:val="24"/>
        </w:rPr>
      </w:pPr>
    </w:p>
    <w:p w14:paraId="45C55602" w14:textId="38A53F5B" w:rsidR="00111D1D" w:rsidRPr="002E3554" w:rsidRDefault="00BC36F3" w:rsidP="7F0C6742">
      <w:pPr>
        <w:spacing w:after="0" w:line="240" w:lineRule="auto"/>
        <w:ind w:left="1080"/>
        <w:jc w:val="both"/>
        <w:textAlignment w:val="baseline"/>
        <w:rPr>
          <w:rFonts w:ascii="Segoe UI" w:eastAsiaTheme="minorEastAsia" w:hAnsi="Segoe UI" w:cs="Segoe UI"/>
          <w:b/>
          <w:bCs/>
          <w:i/>
          <w:iCs/>
          <w:sz w:val="24"/>
          <w:szCs w:val="24"/>
        </w:rPr>
      </w:pPr>
      <w:r w:rsidRPr="7F0C6742">
        <w:rPr>
          <w:rFonts w:ascii="Segoe UI" w:eastAsiaTheme="minorEastAsia" w:hAnsi="Segoe UI" w:cs="Segoe UI"/>
          <w:b/>
          <w:bCs/>
          <w:i/>
          <w:iCs/>
          <w:sz w:val="24"/>
          <w:szCs w:val="24"/>
        </w:rPr>
        <w:t>(2)</w:t>
      </w:r>
      <w:r w:rsidR="00B245B1" w:rsidRPr="7F0C6742">
        <w:rPr>
          <w:rFonts w:ascii="Segoe UI" w:eastAsiaTheme="minorEastAsia" w:hAnsi="Segoe UI" w:cs="Segoe UI"/>
          <w:b/>
          <w:bCs/>
          <w:i/>
          <w:iCs/>
          <w:sz w:val="24"/>
          <w:szCs w:val="24"/>
        </w:rPr>
        <w:t xml:space="preserve"> </w:t>
      </w:r>
      <w:r w:rsidR="00EE3CF5" w:rsidRPr="7F0C6742">
        <w:rPr>
          <w:rFonts w:ascii="Segoe UI" w:eastAsiaTheme="minorEastAsia" w:hAnsi="Segoe UI" w:cs="Segoe UI"/>
          <w:b/>
          <w:bCs/>
          <w:i/>
          <w:iCs/>
          <w:sz w:val="24"/>
          <w:szCs w:val="24"/>
        </w:rPr>
        <w:t xml:space="preserve"> Contractual relationships</w:t>
      </w:r>
    </w:p>
    <w:p w14:paraId="2B57514E" w14:textId="0C2C789D" w:rsidR="00912762" w:rsidRPr="00912762" w:rsidRDefault="002A4A95" w:rsidP="6F6C0DDA">
      <w:pPr>
        <w:pStyle w:val="ListParagraph"/>
        <w:numPr>
          <w:ilvl w:val="4"/>
          <w:numId w:val="24"/>
        </w:numPr>
        <w:spacing w:after="0" w:line="240" w:lineRule="auto"/>
        <w:jc w:val="both"/>
        <w:textAlignment w:val="baseline"/>
        <w:rPr>
          <w:rStyle w:val="normaltextrun"/>
          <w:rFonts w:ascii="Segoe UI" w:eastAsiaTheme="minorEastAsia" w:hAnsi="Segoe UI" w:cs="Segoe UI"/>
          <w:b/>
          <w:bCs/>
          <w:sz w:val="24"/>
          <w:szCs w:val="24"/>
        </w:rPr>
      </w:pPr>
      <w:r w:rsidRPr="002A4A95">
        <w:rPr>
          <w:rStyle w:val="normaltextrun"/>
          <w:rFonts w:ascii="Segoe UI" w:hAnsi="Segoe UI" w:cs="Segoe UI"/>
          <w:color w:val="000000"/>
          <w:sz w:val="24"/>
          <w:szCs w:val="24"/>
          <w:shd w:val="clear" w:color="auto" w:fill="FFFFFF"/>
        </w:rPr>
        <w:t>C</w:t>
      </w:r>
      <w:r w:rsidR="00A128A7" w:rsidRPr="002A4A95">
        <w:rPr>
          <w:rStyle w:val="normaltextrun"/>
          <w:rFonts w:ascii="Segoe UI" w:hAnsi="Segoe UI" w:cs="Segoe UI"/>
          <w:color w:val="000000"/>
          <w:sz w:val="24"/>
          <w:szCs w:val="24"/>
          <w:shd w:val="clear" w:color="auto" w:fill="FFFFFF"/>
        </w:rPr>
        <w:t>ontracted services</w:t>
      </w:r>
      <w:r w:rsidR="00BD4776">
        <w:rPr>
          <w:rStyle w:val="normaltextrun"/>
          <w:rFonts w:ascii="Segoe UI" w:hAnsi="Segoe UI" w:cs="Segoe UI"/>
          <w:color w:val="000000"/>
          <w:sz w:val="24"/>
          <w:szCs w:val="24"/>
          <w:shd w:val="clear" w:color="auto" w:fill="FFFFFF"/>
        </w:rPr>
        <w:t xml:space="preserve">, </w:t>
      </w:r>
      <w:r w:rsidR="00BC35BA">
        <w:rPr>
          <w:rStyle w:val="normaltextrun"/>
          <w:rFonts w:ascii="Segoe UI" w:hAnsi="Segoe UI" w:cs="Segoe UI"/>
          <w:color w:val="000000"/>
          <w:sz w:val="24"/>
          <w:szCs w:val="24"/>
          <w:shd w:val="clear" w:color="auto" w:fill="FFFFFF"/>
        </w:rPr>
        <w:t xml:space="preserve">both clinical and non-clinical in nature, </w:t>
      </w:r>
      <w:r w:rsidR="00A128A7" w:rsidRPr="002A4A95">
        <w:rPr>
          <w:rStyle w:val="normaltextrun"/>
          <w:rFonts w:ascii="Segoe UI" w:hAnsi="Segoe UI" w:cs="Segoe UI"/>
          <w:color w:val="000000"/>
          <w:sz w:val="24"/>
          <w:szCs w:val="24"/>
          <w:shd w:val="clear" w:color="auto" w:fill="FFFFFF"/>
        </w:rPr>
        <w:t>will be defined by a written agreement,</w:t>
      </w:r>
      <w:r w:rsidR="00BC35BA">
        <w:rPr>
          <w:rStyle w:val="normaltextrun"/>
          <w:rFonts w:ascii="Segoe UI" w:hAnsi="Segoe UI" w:cs="Segoe UI"/>
          <w:color w:val="000000"/>
          <w:sz w:val="24"/>
          <w:szCs w:val="24"/>
          <w:shd w:val="clear" w:color="auto" w:fill="FFFFFF"/>
        </w:rPr>
        <w:t xml:space="preserve"> to include a Business Associates Agreement</w:t>
      </w:r>
      <w:r w:rsidR="00912762">
        <w:rPr>
          <w:rStyle w:val="normaltextrun"/>
          <w:rFonts w:ascii="Segoe UI" w:hAnsi="Segoe UI" w:cs="Segoe UI"/>
          <w:color w:val="000000"/>
          <w:sz w:val="24"/>
          <w:szCs w:val="24"/>
          <w:shd w:val="clear" w:color="auto" w:fill="FFFFFF"/>
        </w:rPr>
        <w:t>.</w:t>
      </w:r>
    </w:p>
    <w:p w14:paraId="77790437" w14:textId="77777777" w:rsidR="00636277" w:rsidRPr="00636277" w:rsidRDefault="00A128A7" w:rsidP="6F6C0DDA">
      <w:pPr>
        <w:pStyle w:val="ListParagraph"/>
        <w:numPr>
          <w:ilvl w:val="4"/>
          <w:numId w:val="24"/>
        </w:numPr>
        <w:spacing w:after="0" w:line="240" w:lineRule="auto"/>
        <w:jc w:val="both"/>
        <w:textAlignment w:val="baseline"/>
        <w:rPr>
          <w:rStyle w:val="eop"/>
          <w:rFonts w:ascii="Segoe UI" w:eastAsiaTheme="minorEastAsia" w:hAnsi="Segoe UI" w:cs="Segoe UI"/>
          <w:b/>
          <w:bCs/>
          <w:sz w:val="24"/>
          <w:szCs w:val="24"/>
        </w:rPr>
      </w:pPr>
      <w:r w:rsidRPr="002A4A95">
        <w:rPr>
          <w:rStyle w:val="normaltextrun"/>
          <w:rFonts w:ascii="Segoe UI" w:hAnsi="Segoe UI" w:cs="Segoe UI"/>
          <w:color w:val="000000"/>
          <w:sz w:val="24"/>
          <w:szCs w:val="24"/>
          <w:shd w:val="clear" w:color="auto" w:fill="FFFFFF"/>
        </w:rPr>
        <w:lastRenderedPageBreak/>
        <w:t xml:space="preserve"> </w:t>
      </w:r>
      <w:r w:rsidR="00515A6D">
        <w:rPr>
          <w:rStyle w:val="normaltextrun"/>
          <w:rFonts w:ascii="Segoe UI" w:hAnsi="Segoe UI" w:cs="Segoe UI"/>
          <w:color w:val="000000"/>
          <w:sz w:val="24"/>
          <w:szCs w:val="24"/>
          <w:shd w:val="clear" w:color="auto" w:fill="FFFFFF"/>
        </w:rPr>
        <w:t xml:space="preserve">No service will be provided </w:t>
      </w:r>
      <w:r w:rsidR="004205B7">
        <w:rPr>
          <w:rStyle w:val="normaltextrun"/>
          <w:rFonts w:ascii="Segoe UI" w:hAnsi="Segoe UI" w:cs="Segoe UI"/>
          <w:color w:val="000000"/>
          <w:sz w:val="24"/>
          <w:szCs w:val="24"/>
          <w:shd w:val="clear" w:color="auto" w:fill="FFFFFF"/>
        </w:rPr>
        <w:t xml:space="preserve">without a written signed agreement, including a BAA. </w:t>
      </w:r>
      <w:r w:rsidRPr="002A4A95">
        <w:rPr>
          <w:rStyle w:val="normaltextrun"/>
          <w:rFonts w:ascii="Segoe UI" w:hAnsi="Segoe UI" w:cs="Segoe UI"/>
          <w:color w:val="000000"/>
          <w:sz w:val="24"/>
          <w:szCs w:val="24"/>
          <w:shd w:val="clear" w:color="auto" w:fill="FFFFFF"/>
        </w:rPr>
        <w:t>before individuals from that source are permitted to provide service on behalf of the agency.</w:t>
      </w:r>
      <w:r w:rsidRPr="002A4A95">
        <w:rPr>
          <w:rStyle w:val="eop"/>
          <w:rFonts w:ascii="Segoe UI" w:hAnsi="Segoe UI" w:cs="Segoe UI"/>
          <w:color w:val="000000"/>
          <w:sz w:val="24"/>
          <w:szCs w:val="24"/>
          <w:shd w:val="clear" w:color="auto" w:fill="FFFFFF"/>
        </w:rPr>
        <w:t> </w:t>
      </w:r>
    </w:p>
    <w:p w14:paraId="3D77145A" w14:textId="34A34ACA" w:rsidR="00A128A7" w:rsidRPr="00AD5201" w:rsidRDefault="003825F7" w:rsidP="6F6C0DDA">
      <w:pPr>
        <w:pStyle w:val="ListParagraph"/>
        <w:numPr>
          <w:ilvl w:val="4"/>
          <w:numId w:val="24"/>
        </w:numPr>
        <w:spacing w:after="0" w:line="240" w:lineRule="auto"/>
        <w:jc w:val="both"/>
        <w:textAlignment w:val="baseline"/>
        <w:rPr>
          <w:rStyle w:val="eop"/>
          <w:rFonts w:ascii="Segoe UI" w:eastAsiaTheme="minorEastAsia" w:hAnsi="Segoe UI" w:cs="Segoe UI"/>
          <w:b/>
          <w:bCs/>
          <w:sz w:val="24"/>
          <w:szCs w:val="24"/>
        </w:rPr>
      </w:pPr>
      <w:r>
        <w:rPr>
          <w:rStyle w:val="eop"/>
          <w:rFonts w:ascii="Segoe UI" w:hAnsi="Segoe UI" w:cs="Segoe UI"/>
          <w:color w:val="000000"/>
          <w:sz w:val="24"/>
          <w:szCs w:val="24"/>
          <w:shd w:val="clear" w:color="auto" w:fill="FFFFFF"/>
        </w:rPr>
        <w:t xml:space="preserve">Details relating to contracted services can be found in Section </w:t>
      </w:r>
      <w:r w:rsidR="00AD5201">
        <w:rPr>
          <w:rStyle w:val="eop"/>
          <w:rFonts w:ascii="Segoe UI" w:hAnsi="Segoe UI" w:cs="Segoe UI"/>
          <w:color w:val="000000"/>
          <w:sz w:val="24"/>
          <w:szCs w:val="24"/>
          <w:shd w:val="clear" w:color="auto" w:fill="FFFFFF"/>
        </w:rPr>
        <w:t>Service&gt;Subcontracted Services.</w:t>
      </w:r>
    </w:p>
    <w:p w14:paraId="0A6BDE31" w14:textId="38A53F5B" w:rsidR="00EE3CF5" w:rsidRDefault="00EE3CF5" w:rsidP="6F6C0DDA">
      <w:pPr>
        <w:spacing w:after="0" w:line="240" w:lineRule="auto"/>
        <w:ind w:left="1080"/>
        <w:jc w:val="both"/>
        <w:textAlignment w:val="baseline"/>
        <w:rPr>
          <w:rFonts w:ascii="Segoe UI" w:eastAsiaTheme="minorEastAsia" w:hAnsi="Segoe UI" w:cs="Segoe UI"/>
          <w:sz w:val="24"/>
          <w:szCs w:val="24"/>
        </w:rPr>
      </w:pPr>
    </w:p>
    <w:p w14:paraId="48BB35DC" w14:textId="38A53F5B" w:rsidR="00EF61C9" w:rsidRPr="002E3554" w:rsidRDefault="00EF61C9" w:rsidP="7F0C6742">
      <w:pPr>
        <w:spacing w:after="0" w:line="240" w:lineRule="auto"/>
        <w:ind w:left="1080"/>
        <w:jc w:val="both"/>
        <w:textAlignment w:val="baseline"/>
        <w:rPr>
          <w:rFonts w:ascii="Segoe UI" w:eastAsiaTheme="minorEastAsia" w:hAnsi="Segoe UI" w:cs="Segoe UI"/>
          <w:b/>
          <w:bCs/>
          <w:i/>
          <w:iCs/>
          <w:sz w:val="24"/>
          <w:szCs w:val="24"/>
        </w:rPr>
      </w:pPr>
      <w:r w:rsidRPr="7F0C6742">
        <w:rPr>
          <w:rFonts w:ascii="Segoe UI" w:eastAsiaTheme="minorEastAsia" w:hAnsi="Segoe UI" w:cs="Segoe UI"/>
          <w:b/>
          <w:bCs/>
          <w:i/>
          <w:iCs/>
          <w:sz w:val="24"/>
          <w:szCs w:val="24"/>
        </w:rPr>
        <w:t>(3)  Witnessing Signatures</w:t>
      </w:r>
    </w:p>
    <w:p w14:paraId="5AFC4AA4" w14:textId="38A53F5B" w:rsidR="00EF61C9" w:rsidRPr="00165424" w:rsidRDefault="00165424" w:rsidP="6F6C0DDA">
      <w:pPr>
        <w:pStyle w:val="ListParagraph"/>
        <w:numPr>
          <w:ilvl w:val="4"/>
          <w:numId w:val="25"/>
        </w:numPr>
        <w:spacing w:after="0" w:line="240" w:lineRule="auto"/>
        <w:jc w:val="both"/>
        <w:textAlignment w:val="baseline"/>
        <w:rPr>
          <w:rFonts w:ascii="Segoe UI" w:eastAsiaTheme="minorEastAsia" w:hAnsi="Segoe UI" w:cs="Segoe UI"/>
          <w:sz w:val="24"/>
          <w:szCs w:val="24"/>
        </w:rPr>
      </w:pPr>
      <w:r w:rsidRPr="7F0C6742">
        <w:rPr>
          <w:rFonts w:ascii="Segoe UI" w:hAnsi="Segoe UI" w:cs="Segoe UI"/>
          <w:sz w:val="24"/>
          <w:szCs w:val="24"/>
        </w:rPr>
        <w:t xml:space="preserve">In order to avoid being drawn into matters that are beyond the boundaries of our therapeutic relationships with consumers, staff should avoid being used as a witness for signatures of consumers or other parties to documents not directly related to the services we provide. When a witness is necessary for forms or processes directly related to the services we provide, such as consent or other forms, a third-party witness is preferable, but staff may serve as witnesses when no one else is available. </w:t>
      </w:r>
      <w:proofErr w:type="gramStart"/>
      <w:r w:rsidRPr="7F0C6742">
        <w:rPr>
          <w:rFonts w:ascii="Segoe UI" w:hAnsi="Segoe UI" w:cs="Segoe UI"/>
          <w:sz w:val="24"/>
          <w:szCs w:val="24"/>
        </w:rPr>
        <w:t>In the event that</w:t>
      </w:r>
      <w:proofErr w:type="gramEnd"/>
      <w:r w:rsidRPr="7F0C6742">
        <w:rPr>
          <w:rFonts w:ascii="Segoe UI" w:hAnsi="Segoe UI" w:cs="Segoe UI"/>
          <w:sz w:val="24"/>
          <w:szCs w:val="24"/>
        </w:rPr>
        <w:t xml:space="preserve"> they do serve as a witness, staff should evaluate whether the signer has capacity to understand the form being signed.</w:t>
      </w:r>
    </w:p>
    <w:p w14:paraId="7CADC35D" w14:textId="38A53F5B" w:rsidR="00165424" w:rsidRDefault="00165424" w:rsidP="6F6C0DDA">
      <w:pPr>
        <w:pStyle w:val="ListParagraph"/>
        <w:spacing w:after="0" w:line="240" w:lineRule="auto"/>
        <w:ind w:left="1800"/>
        <w:jc w:val="both"/>
        <w:textAlignment w:val="baseline"/>
        <w:rPr>
          <w:rFonts w:ascii="Segoe UI" w:eastAsiaTheme="minorEastAsia" w:hAnsi="Segoe UI" w:cs="Segoe UI"/>
          <w:sz w:val="24"/>
          <w:szCs w:val="24"/>
        </w:rPr>
      </w:pPr>
    </w:p>
    <w:p w14:paraId="3CC6BD96" w14:textId="38A53F5B" w:rsidR="00901E9E" w:rsidRPr="00342D5C" w:rsidRDefault="00214C54" w:rsidP="7F0C6742">
      <w:pPr>
        <w:spacing w:after="0" w:line="240" w:lineRule="auto"/>
        <w:ind w:left="1080"/>
        <w:jc w:val="both"/>
        <w:textAlignment w:val="baseline"/>
        <w:rPr>
          <w:rFonts w:ascii="Segoe UI" w:eastAsiaTheme="minorEastAsia" w:hAnsi="Segoe UI" w:cs="Segoe UI"/>
          <w:b/>
          <w:bCs/>
          <w:i/>
          <w:iCs/>
          <w:sz w:val="24"/>
          <w:szCs w:val="24"/>
        </w:rPr>
      </w:pPr>
      <w:r w:rsidRPr="7F0C6742">
        <w:rPr>
          <w:rFonts w:ascii="Segoe UI" w:eastAsiaTheme="minorEastAsia" w:hAnsi="Segoe UI" w:cs="Segoe UI"/>
          <w:b/>
          <w:bCs/>
          <w:i/>
          <w:iCs/>
          <w:sz w:val="24"/>
          <w:szCs w:val="24"/>
        </w:rPr>
        <w:t xml:space="preserve">(4)  </w:t>
      </w:r>
      <w:r w:rsidR="00901E9E" w:rsidRPr="7F0C6742">
        <w:rPr>
          <w:rFonts w:ascii="Segoe UI" w:eastAsiaTheme="minorEastAsia" w:hAnsi="Segoe UI" w:cs="Segoe UI"/>
          <w:b/>
          <w:bCs/>
          <w:i/>
          <w:iCs/>
          <w:sz w:val="24"/>
          <w:szCs w:val="24"/>
        </w:rPr>
        <w:t>Personal Property</w:t>
      </w:r>
    </w:p>
    <w:p w14:paraId="0728C9BA" w14:textId="38A53F5B" w:rsidR="00214C54" w:rsidRDefault="00901E9E" w:rsidP="00901E9E">
      <w:pPr>
        <w:spacing w:after="0" w:line="240" w:lineRule="auto"/>
        <w:ind w:left="1440"/>
        <w:jc w:val="both"/>
        <w:textAlignment w:val="baseline"/>
        <w:rPr>
          <w:rFonts w:ascii="Segoe UI" w:hAnsi="Segoe UI" w:cs="Segoe UI"/>
          <w:sz w:val="24"/>
          <w:szCs w:val="24"/>
        </w:rPr>
      </w:pPr>
      <w:r w:rsidRPr="7F0C6742">
        <w:rPr>
          <w:rFonts w:ascii="Segoe UI" w:hAnsi="Segoe UI" w:cs="Segoe UI"/>
          <w:sz w:val="24"/>
          <w:szCs w:val="24"/>
        </w:rPr>
        <w:t>Staff will respect and safeguard the personal property of the persons served, visitors, and property owned by the organization.</w:t>
      </w:r>
    </w:p>
    <w:p w14:paraId="635072A2" w14:textId="38A53F5B" w:rsidR="00901E9E" w:rsidRDefault="00901E9E" w:rsidP="6F6C0DDA">
      <w:pPr>
        <w:spacing w:after="0" w:line="240" w:lineRule="auto"/>
        <w:ind w:left="1440"/>
        <w:jc w:val="both"/>
        <w:textAlignment w:val="baseline"/>
        <w:rPr>
          <w:rFonts w:ascii="Segoe UI" w:eastAsiaTheme="minorEastAsia" w:hAnsi="Segoe UI" w:cs="Segoe UI"/>
          <w:sz w:val="24"/>
          <w:szCs w:val="24"/>
        </w:rPr>
      </w:pPr>
    </w:p>
    <w:p w14:paraId="49266046" w14:textId="0B297089" w:rsidR="00342D5C" w:rsidRPr="003C52B0" w:rsidRDefault="00342D5C" w:rsidP="7F0C6742">
      <w:pPr>
        <w:tabs>
          <w:tab w:val="left" w:pos="1530"/>
        </w:tabs>
        <w:spacing w:after="0" w:line="240" w:lineRule="auto"/>
        <w:ind w:left="1080"/>
        <w:jc w:val="both"/>
        <w:textAlignment w:val="baseline"/>
        <w:rPr>
          <w:rFonts w:ascii="Segoe UI" w:eastAsiaTheme="minorEastAsia" w:hAnsi="Segoe UI" w:cs="Segoe UI"/>
          <w:b/>
          <w:bCs/>
          <w:i/>
          <w:iCs/>
          <w:sz w:val="24"/>
          <w:szCs w:val="24"/>
        </w:rPr>
      </w:pPr>
      <w:r w:rsidRPr="7F0C6742">
        <w:rPr>
          <w:rFonts w:ascii="Segoe UI" w:eastAsiaTheme="minorEastAsia" w:hAnsi="Segoe UI" w:cs="Segoe UI"/>
          <w:b/>
          <w:bCs/>
          <w:i/>
          <w:iCs/>
          <w:sz w:val="24"/>
          <w:szCs w:val="24"/>
        </w:rPr>
        <w:t>(5)</w:t>
      </w:r>
      <w:r w:rsidRPr="003C52B0">
        <w:rPr>
          <w:rFonts w:ascii="Segoe UI" w:eastAsiaTheme="minorEastAsia" w:hAnsi="Segoe UI" w:cs="Segoe UI"/>
          <w:b/>
          <w:bCs/>
          <w:i/>
          <w:iCs/>
          <w:sz w:val="24"/>
          <w:szCs w:val="24"/>
        </w:rPr>
        <w:tab/>
      </w:r>
      <w:r w:rsidRPr="7F0C6742">
        <w:rPr>
          <w:rFonts w:ascii="Segoe UI" w:eastAsiaTheme="minorEastAsia" w:hAnsi="Segoe UI" w:cs="Segoe UI"/>
          <w:b/>
          <w:bCs/>
          <w:i/>
          <w:iCs/>
          <w:sz w:val="24"/>
          <w:szCs w:val="24"/>
        </w:rPr>
        <w:t>Setting Boundaries</w:t>
      </w:r>
    </w:p>
    <w:p w14:paraId="4C8E58BE" w14:textId="38A53F5B" w:rsidR="000878AF" w:rsidRPr="004A3EED" w:rsidRDefault="004A3EED" w:rsidP="00C252EF">
      <w:pPr>
        <w:spacing w:after="0" w:line="240" w:lineRule="auto"/>
        <w:ind w:left="1800" w:hanging="360"/>
        <w:textAlignment w:val="baseline"/>
        <w:rPr>
          <w:rFonts w:ascii="Segoe UI" w:hAnsi="Segoe UI" w:cs="Segoe UI"/>
          <w:sz w:val="24"/>
          <w:szCs w:val="24"/>
        </w:rPr>
      </w:pPr>
      <w:r w:rsidRPr="7F0C6742">
        <w:rPr>
          <w:rFonts w:ascii="Segoe UI" w:hAnsi="Segoe UI" w:cs="Segoe UI"/>
          <w:sz w:val="24"/>
          <w:szCs w:val="24"/>
        </w:rPr>
        <w:t xml:space="preserve">(a) </w:t>
      </w:r>
      <w:r w:rsidR="00A7074C" w:rsidRPr="7F0C6742">
        <w:rPr>
          <w:rFonts w:ascii="Segoe UI" w:hAnsi="Segoe UI" w:cs="Segoe UI"/>
          <w:sz w:val="24"/>
          <w:szCs w:val="24"/>
        </w:rPr>
        <w:t xml:space="preserve">Personnel must not engage in </w:t>
      </w:r>
      <w:r w:rsidR="00907390" w:rsidRPr="7F0C6742">
        <w:rPr>
          <w:rFonts w:ascii="Segoe UI" w:hAnsi="Segoe UI" w:cs="Segoe UI"/>
          <w:sz w:val="24"/>
          <w:szCs w:val="24"/>
        </w:rPr>
        <w:t>inappropriate</w:t>
      </w:r>
      <w:r w:rsidR="00A7074C" w:rsidRPr="7F0C6742">
        <w:rPr>
          <w:rFonts w:ascii="Segoe UI" w:hAnsi="Segoe UI" w:cs="Segoe UI"/>
          <w:sz w:val="24"/>
          <w:szCs w:val="24"/>
        </w:rPr>
        <w:t xml:space="preserve"> </w:t>
      </w:r>
      <w:r w:rsidR="000878AF" w:rsidRPr="7F0C6742">
        <w:rPr>
          <w:rFonts w:ascii="Segoe UI" w:hAnsi="Segoe UI" w:cs="Segoe UI"/>
          <w:sz w:val="24"/>
          <w:szCs w:val="24"/>
        </w:rPr>
        <w:t xml:space="preserve">personal </w:t>
      </w:r>
      <w:r w:rsidR="00A7074C" w:rsidRPr="7F0C6742">
        <w:rPr>
          <w:rFonts w:ascii="Segoe UI" w:hAnsi="Segoe UI" w:cs="Segoe UI"/>
          <w:sz w:val="24"/>
          <w:szCs w:val="24"/>
        </w:rPr>
        <w:t xml:space="preserve">activities, including flirtation and dating or sexual contact with current and/or previous members; it is personnel—not </w:t>
      </w:r>
      <w:r w:rsidR="000878AF" w:rsidRPr="7F0C6742">
        <w:rPr>
          <w:rFonts w:ascii="Segoe UI" w:hAnsi="Segoe UI" w:cs="Segoe UI"/>
          <w:sz w:val="24"/>
          <w:szCs w:val="24"/>
        </w:rPr>
        <w:t xml:space="preserve">agency </w:t>
      </w:r>
      <w:r w:rsidR="00A7074C" w:rsidRPr="7F0C6742">
        <w:rPr>
          <w:rFonts w:ascii="Segoe UI" w:hAnsi="Segoe UI" w:cs="Segoe UI"/>
          <w:sz w:val="24"/>
          <w:szCs w:val="24"/>
        </w:rPr>
        <w:t xml:space="preserve"> members—who assume the full burden of demonstrating that the member has not been exploited, coerced, or manipulated, intentionally or unintentionally. </w:t>
      </w:r>
    </w:p>
    <w:p w14:paraId="1F0F6A50" w14:textId="38A53F5B" w:rsidR="004B652E" w:rsidRDefault="000878AF" w:rsidP="00C252EF">
      <w:pPr>
        <w:spacing w:after="0" w:line="240" w:lineRule="auto"/>
        <w:ind w:left="1800" w:hanging="450"/>
        <w:textAlignment w:val="baseline"/>
      </w:pPr>
      <w:r w:rsidRPr="7F0C6742">
        <w:rPr>
          <w:rFonts w:ascii="Segoe UI" w:hAnsi="Segoe UI" w:cs="Segoe UI"/>
          <w:sz w:val="24"/>
          <w:szCs w:val="24"/>
        </w:rPr>
        <w:t xml:space="preserve">(b) </w:t>
      </w:r>
      <w:r w:rsidR="00A7074C" w:rsidRPr="7F0C6742">
        <w:rPr>
          <w:rFonts w:ascii="Segoe UI" w:hAnsi="Segoe UI" w:cs="Segoe UI"/>
          <w:sz w:val="24"/>
          <w:szCs w:val="24"/>
        </w:rPr>
        <w:t xml:space="preserve">Personnel must not engage in </w:t>
      </w:r>
      <w:r w:rsidRPr="7F0C6742">
        <w:rPr>
          <w:rFonts w:ascii="Segoe UI" w:hAnsi="Segoe UI" w:cs="Segoe UI"/>
          <w:sz w:val="24"/>
          <w:szCs w:val="24"/>
        </w:rPr>
        <w:t>inappropriate personal</w:t>
      </w:r>
      <w:r w:rsidR="00A7074C" w:rsidRPr="7F0C6742">
        <w:rPr>
          <w:rFonts w:ascii="Segoe UI" w:hAnsi="Segoe UI" w:cs="Segoe UI"/>
          <w:sz w:val="24"/>
          <w:szCs w:val="24"/>
        </w:rPr>
        <w:t xml:space="preserve"> activities or sexual contact with members’ relatives or other individuals with whom members maintain a close personal relationship when there is a risk of exploitation or potential harm to the member. Sexual activity or sexual contact with members’ relatives or other individuals with whom members maintain a personal relationship has the potential to be harmful to the member and may make it difficult for the personnel and member to maintain appropriate professional boundaries. Personnel —not members, their members’ relatives, or other individuals with whom the member maintains a personal relationship—assume the full burden for setting clear, appropriate, and culturally sensitive boundaries. Any personnel with a question </w:t>
      </w:r>
      <w:r w:rsidR="00A7074C" w:rsidRPr="7F0C6742">
        <w:rPr>
          <w:rFonts w:ascii="Segoe UI" w:hAnsi="Segoe UI" w:cs="Segoe UI"/>
          <w:sz w:val="24"/>
          <w:szCs w:val="24"/>
        </w:rPr>
        <w:lastRenderedPageBreak/>
        <w:t xml:space="preserve">regarding boundaries or relationships with members, members’ relatives, or other individuals is expected to seek guidance and direction from her/his supervisor. </w:t>
      </w:r>
    </w:p>
    <w:p w14:paraId="4FCEFB21" w14:textId="38A53F5B" w:rsidR="00342D5C" w:rsidRDefault="004B652E" w:rsidP="00C252EF">
      <w:pPr>
        <w:spacing w:after="0" w:line="240" w:lineRule="auto"/>
        <w:ind w:left="1800" w:hanging="360"/>
        <w:textAlignment w:val="baseline"/>
        <w:rPr>
          <w:rFonts w:ascii="Segoe UI" w:hAnsi="Segoe UI" w:cs="Segoe UI"/>
          <w:sz w:val="24"/>
          <w:szCs w:val="24"/>
        </w:rPr>
      </w:pPr>
      <w:r>
        <w:t>(c)</w:t>
      </w:r>
      <w:r w:rsidR="00C252EF">
        <w:t xml:space="preserve"> </w:t>
      </w:r>
      <w:r w:rsidR="00BA7E86" w:rsidRPr="7F0C6742">
        <w:rPr>
          <w:rFonts w:ascii="Segoe UI" w:hAnsi="Segoe UI" w:cs="Segoe UI"/>
          <w:sz w:val="24"/>
          <w:szCs w:val="24"/>
        </w:rPr>
        <w:t>P</w:t>
      </w:r>
      <w:r w:rsidR="00A7074C" w:rsidRPr="7F0C6742">
        <w:rPr>
          <w:rFonts w:ascii="Segoe UI" w:hAnsi="Segoe UI" w:cs="Segoe UI"/>
          <w:sz w:val="24"/>
          <w:szCs w:val="24"/>
        </w:rPr>
        <w:t>ersonnel must not provide clinical services to individuals with whom they have had a former or current sexual or other potentially boundary compromising relationship with. Providing clinical services to a former or current sexual partner has the potential to be harmful to the individual and is likely to make it difficult for the personnel and individual to maintain appropriate professional boundaries.</w:t>
      </w:r>
    </w:p>
    <w:p w14:paraId="3D6482DE" w14:textId="38A53F5B" w:rsidR="00C252EF" w:rsidRPr="004B652E" w:rsidRDefault="00C252EF" w:rsidP="00C252EF">
      <w:pPr>
        <w:spacing w:after="0" w:line="240" w:lineRule="auto"/>
        <w:ind w:left="1800" w:hanging="360"/>
        <w:textAlignment w:val="baseline"/>
      </w:pPr>
    </w:p>
    <w:p w14:paraId="3E81677D" w14:textId="67ABB054" w:rsidR="00111D1D" w:rsidRPr="003D1C96" w:rsidRDefault="001E7532" w:rsidP="001E7532">
      <w:pPr>
        <w:spacing w:after="0" w:line="240" w:lineRule="auto"/>
        <w:ind w:left="1080"/>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w:t>
      </w:r>
      <w:r w:rsidR="00A10BFA">
        <w:rPr>
          <w:rFonts w:ascii="Segoe UI" w:eastAsia="Times New Roman" w:hAnsi="Segoe UI" w:cs="Segoe UI"/>
          <w:b/>
          <w:bCs/>
          <w:i/>
          <w:iCs/>
          <w:sz w:val="24"/>
          <w:szCs w:val="24"/>
        </w:rPr>
        <w:t>4</w:t>
      </w:r>
      <w:r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 Gifts and Gratuities -- Bribery </w:t>
      </w:r>
      <w:r w:rsidR="00111D1D" w:rsidRPr="003D1C96">
        <w:rPr>
          <w:rFonts w:ascii="Segoe UI" w:eastAsia="Times New Roman" w:hAnsi="Segoe UI" w:cs="Segoe UI"/>
          <w:sz w:val="24"/>
          <w:szCs w:val="24"/>
        </w:rPr>
        <w:t> </w:t>
      </w:r>
    </w:p>
    <w:p w14:paraId="2BBBF5C0" w14:textId="77777777" w:rsidR="001E7532" w:rsidRPr="003D1C96" w:rsidRDefault="00111D1D" w:rsidP="0074570B">
      <w:pPr>
        <w:pStyle w:val="ListParagraph"/>
        <w:numPr>
          <w:ilvl w:val="4"/>
          <w:numId w:val="12"/>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Facility personnel should not give or accept money, gifts, or favors where the intent o</w:t>
      </w:r>
      <w:r w:rsidR="001E7532" w:rsidRPr="003D1C96">
        <w:rPr>
          <w:rFonts w:ascii="Segoe UI" w:eastAsia="Times New Roman" w:hAnsi="Segoe UI" w:cs="Segoe UI"/>
          <w:sz w:val="24"/>
          <w:szCs w:val="24"/>
        </w:rPr>
        <w:t xml:space="preserve">r </w:t>
      </w:r>
      <w:r w:rsidRPr="003D1C96">
        <w:rPr>
          <w:rFonts w:ascii="Segoe UI" w:eastAsia="Times New Roman" w:hAnsi="Segoe UI" w:cs="Segoe UI"/>
          <w:sz w:val="24"/>
          <w:szCs w:val="24"/>
        </w:rPr>
        <w:t>the effect might by the undue influence of a business decision.   </w:t>
      </w:r>
    </w:p>
    <w:p w14:paraId="5CBA82E6" w14:textId="77777777" w:rsidR="001E7532" w:rsidRPr="003D1C96" w:rsidRDefault="00111D1D" w:rsidP="0074570B">
      <w:pPr>
        <w:pStyle w:val="ListParagraph"/>
        <w:numPr>
          <w:ilvl w:val="4"/>
          <w:numId w:val="12"/>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Any such gift or favor offered or sent to facility personnel or members of their families must be declined or returned.  Such refusal should be made discreetly and courteously.   </w:t>
      </w:r>
    </w:p>
    <w:p w14:paraId="136992BE" w14:textId="77777777" w:rsidR="001E7532" w:rsidRPr="003D1C96" w:rsidRDefault="00111D1D" w:rsidP="0074570B">
      <w:pPr>
        <w:pStyle w:val="ListParagraph"/>
        <w:numPr>
          <w:ilvl w:val="4"/>
          <w:numId w:val="12"/>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Possible embarrassment resulting from refusal is not a valid basis for acceptance.   </w:t>
      </w:r>
    </w:p>
    <w:p w14:paraId="62A43D41" w14:textId="38A53F5B" w:rsidR="00DC625C" w:rsidRDefault="00111D1D" w:rsidP="0074570B">
      <w:pPr>
        <w:pStyle w:val="ListParagraph"/>
        <w:numPr>
          <w:ilvl w:val="4"/>
          <w:numId w:val="12"/>
        </w:numPr>
        <w:spacing w:after="0" w:line="240" w:lineRule="auto"/>
        <w:jc w:val="both"/>
        <w:textAlignment w:val="baseline"/>
        <w:rPr>
          <w:rFonts w:ascii="Segoe UI" w:eastAsia="Times New Roman" w:hAnsi="Segoe UI" w:cs="Segoe UI"/>
          <w:sz w:val="24"/>
          <w:szCs w:val="24"/>
        </w:rPr>
      </w:pPr>
      <w:r w:rsidRPr="7F0C6742">
        <w:rPr>
          <w:rFonts w:ascii="Segoe UI" w:eastAsia="Times New Roman" w:hAnsi="Segoe UI" w:cs="Segoe UI"/>
          <w:sz w:val="24"/>
          <w:szCs w:val="24"/>
        </w:rPr>
        <w:t xml:space="preserve">Under no circumstances will facility personnel </w:t>
      </w:r>
      <w:r w:rsidR="00B10FBE" w:rsidRPr="7F0C6742">
        <w:rPr>
          <w:rFonts w:ascii="Segoe UI" w:eastAsia="Times New Roman" w:hAnsi="Segoe UI" w:cs="Segoe UI"/>
          <w:sz w:val="24"/>
          <w:szCs w:val="24"/>
        </w:rPr>
        <w:t xml:space="preserve">engage in personal fundraising. Which is to </w:t>
      </w:r>
      <w:r w:rsidRPr="7F0C6742">
        <w:rPr>
          <w:rFonts w:ascii="Segoe UI" w:eastAsia="Times New Roman" w:hAnsi="Segoe UI" w:cs="Segoe UI"/>
          <w:sz w:val="24"/>
          <w:szCs w:val="24"/>
        </w:rPr>
        <w:t>solicit or attempt to solicit any gift or favor of any amount or value from anyone doing or attempting to do business with the facility. </w:t>
      </w:r>
    </w:p>
    <w:p w14:paraId="6C43FE44" w14:textId="38A53F5B" w:rsidR="008824C5" w:rsidRPr="003D1C96" w:rsidRDefault="008824C5" w:rsidP="008824C5">
      <w:pPr>
        <w:pStyle w:val="ListParagraph"/>
        <w:spacing w:after="0" w:line="240" w:lineRule="auto"/>
        <w:ind w:left="1800"/>
        <w:jc w:val="both"/>
        <w:textAlignment w:val="baseline"/>
        <w:rPr>
          <w:rFonts w:ascii="Segoe UI" w:eastAsia="Times New Roman" w:hAnsi="Segoe UI" w:cs="Segoe UI"/>
          <w:sz w:val="24"/>
          <w:szCs w:val="24"/>
        </w:rPr>
      </w:pPr>
    </w:p>
    <w:p w14:paraId="5C7F2530" w14:textId="60422F53" w:rsidR="003C7BF6" w:rsidRPr="003D1C96" w:rsidRDefault="003C7BF6" w:rsidP="003C7BF6">
      <w:pPr>
        <w:pStyle w:val="ListParagraph"/>
        <w:spacing w:after="0" w:line="240" w:lineRule="auto"/>
        <w:ind w:left="108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w:t>
      </w:r>
      <w:r w:rsidR="00EE3CF5">
        <w:rPr>
          <w:rFonts w:ascii="Segoe UI" w:eastAsia="Times New Roman" w:hAnsi="Segoe UI" w:cs="Segoe UI"/>
          <w:b/>
          <w:bCs/>
          <w:i/>
          <w:iCs/>
          <w:sz w:val="24"/>
          <w:szCs w:val="24"/>
        </w:rPr>
        <w:t>4</w:t>
      </w:r>
      <w:r w:rsidRPr="003D1C96">
        <w:rPr>
          <w:rFonts w:ascii="Segoe UI" w:eastAsia="Times New Roman" w:hAnsi="Segoe UI" w:cs="Segoe UI"/>
          <w:b/>
          <w:bCs/>
          <w:i/>
          <w:iCs/>
          <w:sz w:val="24"/>
          <w:szCs w:val="24"/>
        </w:rPr>
        <w:t xml:space="preserve">) </w:t>
      </w:r>
      <w:r w:rsidR="00111D1D" w:rsidRPr="003D1C96">
        <w:rPr>
          <w:rFonts w:ascii="Segoe UI" w:eastAsia="Times New Roman" w:hAnsi="Segoe UI" w:cs="Segoe UI"/>
          <w:b/>
          <w:bCs/>
          <w:i/>
          <w:iCs/>
          <w:sz w:val="24"/>
          <w:szCs w:val="24"/>
        </w:rPr>
        <w:t>Conflicts of Interest </w:t>
      </w:r>
      <w:r w:rsidR="00111D1D" w:rsidRPr="003D1C96">
        <w:rPr>
          <w:rFonts w:ascii="Segoe UI" w:eastAsia="Times New Roman" w:hAnsi="Segoe UI" w:cs="Segoe UI"/>
          <w:sz w:val="24"/>
          <w:szCs w:val="24"/>
        </w:rPr>
        <w:t> </w:t>
      </w:r>
    </w:p>
    <w:p w14:paraId="4B9079E2" w14:textId="77777777" w:rsidR="003C7BF6" w:rsidRPr="003D1C96" w:rsidRDefault="00111D1D" w:rsidP="0074570B">
      <w:pPr>
        <w:pStyle w:val="ListParagraph"/>
        <w:numPr>
          <w:ilvl w:val="4"/>
          <w:numId w:val="16"/>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No employee shall directly or indirectly maintain any outside business or financial interest, or engage in any outside business or financial activity, which conflicts or appears to conflict with the interests of the facility or which interferes with the ability to fully discharge the employee's responsibilities and duties to the facility.</w:t>
      </w:r>
    </w:p>
    <w:p w14:paraId="0C159072" w14:textId="77777777" w:rsidR="00A9778A" w:rsidRPr="003D1C96" w:rsidRDefault="00111D1D" w:rsidP="0074570B">
      <w:pPr>
        <w:pStyle w:val="ListParagraph"/>
        <w:numPr>
          <w:ilvl w:val="4"/>
          <w:numId w:val="16"/>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All employees are required to disclose in writing to the Managing Partners any proprietary or other financial interest they may have, or anticipate having, in any organization with which the facility does business, or with</w:t>
      </w:r>
      <w:r w:rsidR="006F7BBD"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which it directly or indirectly</w:t>
      </w:r>
      <w:r w:rsidR="00282E58"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competes, in order that a determination may be made as to whether any conflict of interest is present.   </w:t>
      </w:r>
    </w:p>
    <w:p w14:paraId="0FA64E11" w14:textId="37ADDC21" w:rsidR="00111D1D" w:rsidRPr="003D1C96" w:rsidRDefault="00111D1D" w:rsidP="0074570B">
      <w:pPr>
        <w:pStyle w:val="ListParagraph"/>
        <w:numPr>
          <w:ilvl w:val="4"/>
          <w:numId w:val="16"/>
        </w:numPr>
        <w:spacing w:after="0" w:line="240" w:lineRule="auto"/>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Nothing in this policy is intended to restrict investment or require disclosure of any investment by an employee in stock or any other security of any corporation described above that is listed on a national securities exchange or is regularly traded by national securities dealers provided that such investment does not exceed one (1) percent of the market value of the outstanding securities of such corporation. </w:t>
      </w:r>
    </w:p>
    <w:p w14:paraId="7A0D9B58" w14:textId="23E2A65F" w:rsidR="00111D1D" w:rsidRPr="003D1C96" w:rsidRDefault="00111D1D" w:rsidP="00A9778A">
      <w:pPr>
        <w:spacing w:after="0" w:line="240" w:lineRule="auto"/>
        <w:jc w:val="both"/>
        <w:textAlignment w:val="baseline"/>
        <w:rPr>
          <w:rFonts w:ascii="Segoe UI" w:eastAsiaTheme="minorEastAsia" w:hAnsi="Segoe UI" w:cs="Segoe UI"/>
          <w:sz w:val="24"/>
          <w:szCs w:val="24"/>
        </w:rPr>
      </w:pPr>
    </w:p>
    <w:p w14:paraId="1DADBF83" w14:textId="739F16F5" w:rsidR="00A9778A" w:rsidRPr="003D1C96" w:rsidRDefault="00DE2549" w:rsidP="00DE2549">
      <w:pPr>
        <w:pStyle w:val="ListParagraph"/>
        <w:spacing w:after="0" w:line="240" w:lineRule="auto"/>
        <w:ind w:left="1080"/>
        <w:jc w:val="both"/>
        <w:textAlignment w:val="baseline"/>
        <w:rPr>
          <w:rFonts w:ascii="Segoe UI" w:eastAsia="Times New Roman" w:hAnsi="Segoe UI" w:cs="Segoe UI"/>
          <w:sz w:val="24"/>
          <w:szCs w:val="24"/>
        </w:rPr>
      </w:pPr>
      <w:r w:rsidRPr="003D1C96">
        <w:rPr>
          <w:rFonts w:ascii="Segoe UI" w:eastAsia="Times New Roman" w:hAnsi="Segoe UI" w:cs="Segoe UI"/>
          <w:b/>
          <w:bCs/>
          <w:i/>
          <w:iCs/>
          <w:sz w:val="24"/>
          <w:szCs w:val="24"/>
        </w:rPr>
        <w:t>(4)</w:t>
      </w:r>
      <w:r w:rsidRPr="003D1C96">
        <w:rPr>
          <w:rFonts w:ascii="Segoe UI" w:eastAsia="Times New Roman" w:hAnsi="Segoe UI" w:cs="Segoe UI"/>
          <w:b/>
          <w:bCs/>
          <w:i/>
          <w:iCs/>
          <w:sz w:val="24"/>
          <w:szCs w:val="24"/>
        </w:rPr>
        <w:tab/>
      </w:r>
      <w:r w:rsidR="00111D1D" w:rsidRPr="003D1C96">
        <w:rPr>
          <w:rFonts w:ascii="Segoe UI" w:eastAsia="Times New Roman" w:hAnsi="Segoe UI" w:cs="Segoe UI"/>
          <w:b/>
          <w:bCs/>
          <w:i/>
          <w:iCs/>
          <w:sz w:val="24"/>
          <w:szCs w:val="24"/>
        </w:rPr>
        <w:t> Confidential Information </w:t>
      </w:r>
      <w:r w:rsidR="00111D1D" w:rsidRPr="003D1C96">
        <w:rPr>
          <w:rFonts w:ascii="Segoe UI" w:eastAsia="Times New Roman" w:hAnsi="Segoe UI" w:cs="Segoe UI"/>
          <w:sz w:val="24"/>
          <w:szCs w:val="24"/>
        </w:rPr>
        <w:t> </w:t>
      </w:r>
    </w:p>
    <w:p w14:paraId="7A6A1EEC" w14:textId="77777777" w:rsidR="003C3F44" w:rsidRPr="003D1C96" w:rsidRDefault="00111D1D" w:rsidP="0074570B">
      <w:pPr>
        <w:pStyle w:val="ListParagraph"/>
        <w:numPr>
          <w:ilvl w:val="4"/>
          <w:numId w:val="17"/>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lastRenderedPageBreak/>
        <w:t>Insider Information  </w:t>
      </w:r>
    </w:p>
    <w:p w14:paraId="240ED010" w14:textId="77777777" w:rsidR="003C3F44" w:rsidRPr="003D1C96" w:rsidRDefault="00111D1D" w:rsidP="0074570B">
      <w:pPr>
        <w:pStyle w:val="ListParagraph"/>
        <w:numPr>
          <w:ilvl w:val="5"/>
          <w:numId w:val="17"/>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In the normal course of business, employees receive information concerning the facility that is confidential in nature and not generally known to the investing public.  </w:t>
      </w:r>
    </w:p>
    <w:p w14:paraId="415150BC" w14:textId="583C8032" w:rsidR="00111D1D" w:rsidRPr="003D1C96" w:rsidRDefault="00111D1D" w:rsidP="0074570B">
      <w:pPr>
        <w:pStyle w:val="ListParagraph"/>
        <w:numPr>
          <w:ilvl w:val="5"/>
          <w:numId w:val="17"/>
        </w:numPr>
        <w:spacing w:after="0" w:line="240" w:lineRule="auto"/>
        <w:jc w:val="both"/>
        <w:textAlignment w:val="baseline"/>
        <w:rPr>
          <w:rFonts w:ascii="Segoe UI" w:eastAsiaTheme="minorEastAsia" w:hAnsi="Segoe UI" w:cs="Segoe UI"/>
          <w:i/>
          <w:sz w:val="24"/>
          <w:szCs w:val="24"/>
        </w:rPr>
      </w:pPr>
      <w:r w:rsidRPr="003D1C96">
        <w:rPr>
          <w:rFonts w:ascii="Segoe UI" w:eastAsia="Times New Roman" w:hAnsi="Segoe UI" w:cs="Segoe UI"/>
          <w:sz w:val="24"/>
          <w:szCs w:val="24"/>
        </w:rPr>
        <w:t>Since the information provided us as employees, is for use in the conduct of the facility's business, it should not be used for personal gain. </w:t>
      </w:r>
    </w:p>
    <w:p w14:paraId="67930BF2" w14:textId="6750BDBE" w:rsidR="00111D1D" w:rsidRPr="003D1C96" w:rsidRDefault="00111D1D" w:rsidP="003C3F44">
      <w:pPr>
        <w:spacing w:after="0" w:line="240" w:lineRule="auto"/>
        <w:jc w:val="both"/>
        <w:textAlignment w:val="baseline"/>
        <w:rPr>
          <w:rFonts w:ascii="Segoe UI" w:eastAsiaTheme="minorEastAsia" w:hAnsi="Segoe UI" w:cs="Segoe UI"/>
          <w:sz w:val="24"/>
          <w:szCs w:val="24"/>
        </w:rPr>
      </w:pPr>
    </w:p>
    <w:p w14:paraId="6E7835AE" w14:textId="77777777" w:rsidR="005653BE" w:rsidRPr="003D1C96" w:rsidRDefault="005653BE" w:rsidP="005653BE">
      <w:pPr>
        <w:spacing w:after="0" w:line="240" w:lineRule="auto"/>
        <w:ind w:left="1440"/>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xml:space="preserve">(b) </w:t>
      </w:r>
      <w:r w:rsidR="00111D1D" w:rsidRPr="003D1C96">
        <w:rPr>
          <w:rFonts w:ascii="Segoe UI" w:eastAsia="Times New Roman" w:hAnsi="Segoe UI" w:cs="Segoe UI"/>
          <w:sz w:val="24"/>
          <w:szCs w:val="24"/>
        </w:rPr>
        <w:t>Proprietary Information  </w:t>
      </w:r>
    </w:p>
    <w:p w14:paraId="7E1D093B" w14:textId="77777777" w:rsidR="008934E8" w:rsidRPr="003D1C96" w:rsidRDefault="00111D1D" w:rsidP="0074570B">
      <w:pPr>
        <w:pStyle w:val="ListParagraph"/>
        <w:numPr>
          <w:ilvl w:val="5"/>
          <w:numId w:val="18"/>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All employees have, to one degree or another, access to proprietary information or trade secrets which, if disclosed to outside business interests, would be detrimental to the facility.  Examples of these are revenues, expenses, profits, and unpublished financial and pricing (rate) information; forms, methods, and systems; employee rosters; resident information; vendor lists and detailed information regarding customer or vendor requirements, business practices, and plans.   </w:t>
      </w:r>
    </w:p>
    <w:p w14:paraId="0E0ED2F2" w14:textId="77777777" w:rsidR="008934E8" w:rsidRPr="003D1C96" w:rsidRDefault="00111D1D" w:rsidP="0074570B">
      <w:pPr>
        <w:pStyle w:val="ListParagraph"/>
        <w:numPr>
          <w:ilvl w:val="5"/>
          <w:numId w:val="18"/>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Trade secrets include data relating to the business of the facility, its customers, or affiliates which the facility retains in confidence and is not generally available to the public. </w:t>
      </w:r>
    </w:p>
    <w:p w14:paraId="75BF0C16" w14:textId="38A53F5B" w:rsidR="00111D1D" w:rsidRPr="00FA5568" w:rsidRDefault="00111D1D" w:rsidP="6F6C0DDA">
      <w:pPr>
        <w:pStyle w:val="ListParagraph"/>
        <w:numPr>
          <w:ilvl w:val="5"/>
          <w:numId w:val="18"/>
        </w:numPr>
        <w:spacing w:after="0" w:line="240" w:lineRule="auto"/>
        <w:jc w:val="both"/>
        <w:textAlignment w:val="baseline"/>
        <w:rPr>
          <w:rFonts w:ascii="Segoe UI" w:eastAsiaTheme="minorEastAsia" w:hAnsi="Segoe UI" w:cs="Segoe UI"/>
          <w:sz w:val="24"/>
          <w:szCs w:val="24"/>
        </w:rPr>
      </w:pPr>
      <w:r w:rsidRPr="7F0C6742">
        <w:rPr>
          <w:rFonts w:ascii="Segoe UI" w:eastAsia="Times New Roman" w:hAnsi="Segoe UI" w:cs="Segoe UI"/>
          <w:sz w:val="24"/>
          <w:szCs w:val="24"/>
        </w:rPr>
        <w:t xml:space="preserve">The discussion of Proprietary Information with anyone other than an employee's direct supervisor is strictly </w:t>
      </w:r>
      <w:proofErr w:type="gramStart"/>
      <w:r w:rsidRPr="7F0C6742">
        <w:rPr>
          <w:rFonts w:ascii="Segoe UI" w:eastAsia="Times New Roman" w:hAnsi="Segoe UI" w:cs="Segoe UI"/>
          <w:sz w:val="24"/>
          <w:szCs w:val="24"/>
        </w:rPr>
        <w:t>prohibited</w:t>
      </w:r>
      <w:proofErr w:type="gramEnd"/>
      <w:r w:rsidRPr="7F0C6742">
        <w:rPr>
          <w:rFonts w:ascii="Segoe UI" w:eastAsia="Times New Roman" w:hAnsi="Segoe UI" w:cs="Segoe UI"/>
          <w:sz w:val="24"/>
          <w:szCs w:val="24"/>
        </w:rPr>
        <w:t xml:space="preserve"> and any breach of this directive is grounds for immediate dismissal. </w:t>
      </w:r>
    </w:p>
    <w:p w14:paraId="5D31AB7B" w14:textId="38A53F5B" w:rsidR="00FA5568" w:rsidRDefault="00FA5568" w:rsidP="6F6C0DDA">
      <w:pPr>
        <w:pStyle w:val="ListParagraph"/>
        <w:spacing w:after="0" w:line="240" w:lineRule="auto"/>
        <w:ind w:left="2160"/>
        <w:jc w:val="both"/>
        <w:textAlignment w:val="baseline"/>
        <w:rPr>
          <w:rFonts w:ascii="Segoe UI" w:eastAsiaTheme="minorEastAsia" w:hAnsi="Segoe UI" w:cs="Segoe UI"/>
          <w:sz w:val="24"/>
          <w:szCs w:val="24"/>
        </w:rPr>
      </w:pPr>
    </w:p>
    <w:p w14:paraId="140C3B51" w14:textId="38A53F5B" w:rsidR="00275D66" w:rsidRPr="003D1C96" w:rsidRDefault="00275D66" w:rsidP="6F6C0DDA">
      <w:pPr>
        <w:pStyle w:val="ListParagraph"/>
        <w:spacing w:after="0" w:line="240" w:lineRule="auto"/>
        <w:ind w:left="2160"/>
        <w:jc w:val="both"/>
        <w:textAlignment w:val="baseline"/>
        <w:rPr>
          <w:rFonts w:ascii="Segoe UI" w:eastAsiaTheme="minorEastAsia" w:hAnsi="Segoe UI" w:cs="Segoe UI"/>
          <w:sz w:val="24"/>
          <w:szCs w:val="24"/>
        </w:rPr>
      </w:pPr>
    </w:p>
    <w:p w14:paraId="5E797878" w14:textId="38A53F5B" w:rsidR="00D64991" w:rsidRPr="003D1C96" w:rsidRDefault="00780738" w:rsidP="6F6C0DDA">
      <w:pPr>
        <w:pStyle w:val="ListParagraph"/>
        <w:spacing w:after="0" w:line="240" w:lineRule="auto"/>
        <w:ind w:left="1080"/>
        <w:jc w:val="both"/>
        <w:textAlignment w:val="baseline"/>
        <w:rPr>
          <w:rFonts w:ascii="Segoe UI" w:eastAsiaTheme="minorEastAsia" w:hAnsi="Segoe UI" w:cs="Segoe UI"/>
          <w:b/>
          <w:bCs/>
          <w:sz w:val="24"/>
          <w:szCs w:val="24"/>
        </w:rPr>
      </w:pPr>
      <w:r w:rsidRPr="7F0C6742">
        <w:rPr>
          <w:rFonts w:ascii="Segoe UI" w:eastAsiaTheme="minorEastAsia" w:hAnsi="Segoe UI" w:cs="Segoe UI"/>
          <w:b/>
          <w:bCs/>
          <w:sz w:val="24"/>
          <w:szCs w:val="24"/>
        </w:rPr>
        <w:t>(</w:t>
      </w:r>
      <w:r w:rsidRPr="7F0C6742">
        <w:rPr>
          <w:rFonts w:ascii="Segoe UI" w:eastAsiaTheme="minorEastAsia" w:hAnsi="Segoe UI" w:cs="Segoe UI"/>
          <w:b/>
          <w:bCs/>
          <w:i/>
          <w:iCs/>
          <w:sz w:val="24"/>
          <w:szCs w:val="24"/>
        </w:rPr>
        <w:t xml:space="preserve">5) </w:t>
      </w:r>
      <w:r w:rsidR="00A35133" w:rsidRPr="7F0C6742">
        <w:rPr>
          <w:rFonts w:ascii="Segoe UI" w:eastAsiaTheme="minorEastAsia" w:hAnsi="Segoe UI" w:cs="Segoe UI"/>
          <w:b/>
          <w:bCs/>
          <w:i/>
          <w:iCs/>
          <w:sz w:val="24"/>
          <w:szCs w:val="24"/>
        </w:rPr>
        <w:t>Use of Social Media</w:t>
      </w:r>
    </w:p>
    <w:p w14:paraId="13473D21" w14:textId="38A53F5B" w:rsidR="00C813AF" w:rsidRPr="003D1C96" w:rsidRDefault="00CB4AAD" w:rsidP="6F6C0DDA">
      <w:pPr>
        <w:pStyle w:val="ListParagraph"/>
        <w:tabs>
          <w:tab w:val="left" w:pos="1890"/>
        </w:tabs>
        <w:spacing w:after="0" w:line="240" w:lineRule="auto"/>
        <w:ind w:left="1440"/>
        <w:jc w:val="both"/>
        <w:textAlignment w:val="baseline"/>
        <w:rPr>
          <w:rFonts w:ascii="Segoe UI" w:eastAsiaTheme="minorEastAsia" w:hAnsi="Segoe UI" w:cs="Segoe UI"/>
          <w:sz w:val="24"/>
          <w:szCs w:val="24"/>
        </w:rPr>
      </w:pPr>
      <w:r w:rsidRPr="7F0C6742">
        <w:rPr>
          <w:rFonts w:ascii="Segoe UI" w:eastAsiaTheme="minorEastAsia" w:hAnsi="Segoe UI" w:cs="Segoe UI"/>
          <w:sz w:val="24"/>
          <w:szCs w:val="24"/>
        </w:rPr>
        <w:t xml:space="preserve">Therapeutic Partners, LLC Social Media policy attempts to address the following </w:t>
      </w:r>
      <w:r w:rsidR="005C1579" w:rsidRPr="7F0C6742">
        <w:rPr>
          <w:rFonts w:ascii="Segoe UI" w:eastAsiaTheme="minorEastAsia" w:hAnsi="Segoe UI" w:cs="Segoe UI"/>
          <w:sz w:val="24"/>
          <w:szCs w:val="24"/>
        </w:rPr>
        <w:t>issues</w:t>
      </w:r>
      <w:r w:rsidR="00F51950" w:rsidRPr="7F0C6742">
        <w:rPr>
          <w:rFonts w:ascii="Segoe UI" w:eastAsiaTheme="minorEastAsia" w:hAnsi="Segoe UI" w:cs="Segoe UI"/>
          <w:sz w:val="24"/>
          <w:szCs w:val="24"/>
        </w:rPr>
        <w:t xml:space="preserve">. Detailed information can be found in the Social Medica policy. </w:t>
      </w:r>
    </w:p>
    <w:p w14:paraId="7EFCD95B" w14:textId="38A53F5B" w:rsidR="00EC7518"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 xml:space="preserve">Who can access social media from the organization's </w:t>
      </w:r>
      <w:proofErr w:type="gramStart"/>
      <w:r w:rsidRPr="7F0C6742">
        <w:rPr>
          <w:rFonts w:ascii="Segoe UI" w:eastAsia="Times New Roman" w:hAnsi="Segoe UI" w:cs="Segoe UI"/>
          <w:color w:val="000000" w:themeColor="text1"/>
          <w:sz w:val="24"/>
          <w:szCs w:val="24"/>
        </w:rPr>
        <w:t>network</w:t>
      </w:r>
      <w:r w:rsidR="00B520EF" w:rsidRPr="7F0C6742">
        <w:rPr>
          <w:rFonts w:ascii="Segoe UI" w:eastAsia="Times New Roman" w:hAnsi="Segoe UI" w:cs="Segoe UI"/>
          <w:color w:val="000000" w:themeColor="text1"/>
          <w:sz w:val="24"/>
          <w:szCs w:val="24"/>
        </w:rPr>
        <w:t>.</w:t>
      </w:r>
      <w:proofErr w:type="gramEnd"/>
    </w:p>
    <w:p w14:paraId="7439CAEC" w14:textId="38A53F5B" w:rsidR="00BA44FD"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Activation of network settings that allow only designated staff to access social media (e.g., marketing staff) to help protect privacy and confidentiality</w:t>
      </w:r>
    </w:p>
    <w:p w14:paraId="63BBD371" w14:textId="38A53F5B" w:rsidR="00527AFF" w:rsidRPr="001631DF" w:rsidRDefault="00527AFF"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Inappropriate uses of social media, either on the organization's network or a personal device (e.g., disparaging and defaming the employer, divulging trade secrets and other proprietary information, or violation of privacy rights)</w:t>
      </w:r>
    </w:p>
    <w:p w14:paraId="4884AC6A" w14:textId="38A53F5B" w:rsidR="00B520EF"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Ramifications for inappropriate use, which should relate to existing company policy stating a violation can and may lead to discipline, up to and including termination</w:t>
      </w:r>
    </w:p>
    <w:p w14:paraId="209AD3A4" w14:textId="38A53F5B" w:rsidR="00B520EF" w:rsidRDefault="00B520EF"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R</w:t>
      </w:r>
      <w:r w:rsidR="003D1C96" w:rsidRPr="7F0C6742">
        <w:rPr>
          <w:rFonts w:ascii="Segoe UI" w:eastAsia="Times New Roman" w:hAnsi="Segoe UI" w:cs="Segoe UI"/>
          <w:color w:val="000000" w:themeColor="text1"/>
          <w:sz w:val="24"/>
          <w:szCs w:val="24"/>
        </w:rPr>
        <w:t>esponsibility of employees that witness inappropriate us</w:t>
      </w:r>
    </w:p>
    <w:p w14:paraId="7E67F6BE" w14:textId="38A53F5B" w:rsidR="00B520EF"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Modification of other policies related to codes of conduct, disciplinary action, handbooks, e-media use, discrimination, or harassment</w:t>
      </w:r>
    </w:p>
    <w:p w14:paraId="732D2778" w14:textId="38A53F5B" w:rsidR="00B520EF"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lastRenderedPageBreak/>
        <w:t>Ensuring that staff members understand and acknowledge that they are not speaking on behalf of the organization when they post on their personal social media sites</w:t>
      </w:r>
    </w:p>
    <w:p w14:paraId="7BB71293" w14:textId="38A53F5B" w:rsidR="003D1C96" w:rsidRPr="00B520EF" w:rsidRDefault="003D1C96" w:rsidP="0074570B">
      <w:pPr>
        <w:pStyle w:val="ListParagraph"/>
        <w:numPr>
          <w:ilvl w:val="4"/>
          <w:numId w:val="23"/>
        </w:numPr>
        <w:shd w:val="clear" w:color="auto" w:fill="FAFAFA"/>
        <w:spacing w:after="150" w:line="240" w:lineRule="auto"/>
        <w:rPr>
          <w:rFonts w:ascii="Segoe UI" w:eastAsia="Times New Roman" w:hAnsi="Segoe UI" w:cs="Segoe UI"/>
          <w:color w:val="000000"/>
          <w:sz w:val="24"/>
          <w:szCs w:val="24"/>
        </w:rPr>
      </w:pPr>
      <w:r w:rsidRPr="7F0C6742">
        <w:rPr>
          <w:rFonts w:ascii="Segoe UI" w:eastAsia="Times New Roman" w:hAnsi="Segoe UI" w:cs="Segoe UI"/>
          <w:color w:val="000000" w:themeColor="text1"/>
          <w:sz w:val="24"/>
          <w:szCs w:val="24"/>
        </w:rPr>
        <w:t>Responsibility of employees outside the realm of their employment (e.g., their actions on social media may put them at risk for civil liability)</w:t>
      </w:r>
    </w:p>
    <w:p w14:paraId="584E32FB" w14:textId="38A53F5B" w:rsidR="008A4D37" w:rsidRPr="003D1C96" w:rsidRDefault="008A4D37" w:rsidP="6F6C0DDA">
      <w:pPr>
        <w:pStyle w:val="ListParagraph"/>
        <w:spacing w:after="0" w:line="240" w:lineRule="auto"/>
        <w:ind w:left="1080"/>
        <w:jc w:val="both"/>
        <w:textAlignment w:val="baseline"/>
        <w:rPr>
          <w:rFonts w:ascii="Segoe UI" w:eastAsiaTheme="minorEastAsia" w:hAnsi="Segoe UI" w:cs="Segoe UI"/>
          <w:sz w:val="24"/>
          <w:szCs w:val="24"/>
        </w:rPr>
      </w:pPr>
    </w:p>
    <w:p w14:paraId="4C558CCF" w14:textId="5CC02EA7" w:rsidR="00111D1D" w:rsidRPr="003D1C96" w:rsidRDefault="00DE2549" w:rsidP="004241F3">
      <w:pPr>
        <w:pStyle w:val="ListParagraph"/>
        <w:tabs>
          <w:tab w:val="left" w:pos="1080"/>
        </w:tabs>
        <w:spacing w:after="0" w:line="240" w:lineRule="auto"/>
        <w:ind w:left="630"/>
        <w:jc w:val="both"/>
        <w:textAlignment w:val="baseline"/>
        <w:rPr>
          <w:rFonts w:ascii="Segoe UI" w:eastAsiaTheme="minorEastAsia" w:hAnsi="Segoe UI" w:cs="Segoe UI"/>
          <w:b/>
          <w:i/>
          <w:sz w:val="24"/>
          <w:szCs w:val="24"/>
        </w:rPr>
      </w:pPr>
      <w:r w:rsidRPr="003D1C96">
        <w:rPr>
          <w:rFonts w:ascii="Segoe UI" w:eastAsia="Times New Roman" w:hAnsi="Segoe UI" w:cs="Segoe UI"/>
          <w:b/>
          <w:bCs/>
          <w:i/>
          <w:iCs/>
          <w:sz w:val="24"/>
          <w:szCs w:val="24"/>
        </w:rPr>
        <w:t xml:space="preserve">x) </w:t>
      </w:r>
      <w:r w:rsidR="00E50F83" w:rsidRPr="003D1C96">
        <w:rPr>
          <w:rFonts w:ascii="Segoe UI" w:eastAsia="Times New Roman" w:hAnsi="Segoe UI" w:cs="Segoe UI"/>
          <w:b/>
          <w:bCs/>
          <w:i/>
          <w:iCs/>
          <w:sz w:val="24"/>
          <w:szCs w:val="24"/>
        </w:rPr>
        <w:tab/>
      </w:r>
      <w:r w:rsidR="00111D1D" w:rsidRPr="002E3554">
        <w:rPr>
          <w:rFonts w:ascii="Segoe UI" w:eastAsia="Times New Roman" w:hAnsi="Segoe UI" w:cs="Segoe UI"/>
          <w:b/>
          <w:bCs/>
          <w:sz w:val="24"/>
          <w:szCs w:val="24"/>
        </w:rPr>
        <w:t>Fraud</w:t>
      </w:r>
      <w:r w:rsidR="00C033F4">
        <w:rPr>
          <w:rFonts w:ascii="Segoe UI" w:eastAsia="Times New Roman" w:hAnsi="Segoe UI" w:cs="Segoe UI"/>
          <w:b/>
          <w:bCs/>
          <w:sz w:val="24"/>
          <w:szCs w:val="24"/>
        </w:rPr>
        <w:t xml:space="preserve">, Waste, </w:t>
      </w:r>
      <w:r w:rsidR="00111D1D" w:rsidRPr="002E3554">
        <w:rPr>
          <w:rFonts w:ascii="Segoe UI" w:eastAsia="Times New Roman" w:hAnsi="Segoe UI" w:cs="Segoe UI"/>
          <w:b/>
          <w:bCs/>
          <w:sz w:val="24"/>
          <w:szCs w:val="24"/>
        </w:rPr>
        <w:t>Abuse</w:t>
      </w:r>
      <w:r w:rsidR="00C033F4">
        <w:rPr>
          <w:rFonts w:ascii="Segoe UI" w:eastAsia="Times New Roman" w:hAnsi="Segoe UI" w:cs="Segoe UI"/>
          <w:b/>
          <w:bCs/>
          <w:sz w:val="24"/>
          <w:szCs w:val="24"/>
        </w:rPr>
        <w:t xml:space="preserve">, and Other </w:t>
      </w:r>
      <w:proofErr w:type="gramStart"/>
      <w:r w:rsidR="00C033F4">
        <w:rPr>
          <w:rFonts w:ascii="Segoe UI" w:eastAsia="Times New Roman" w:hAnsi="Segoe UI" w:cs="Segoe UI"/>
          <w:b/>
          <w:bCs/>
          <w:sz w:val="24"/>
          <w:szCs w:val="24"/>
        </w:rPr>
        <w:t>Wrong Doing</w:t>
      </w:r>
      <w:proofErr w:type="gramEnd"/>
      <w:r w:rsidR="00111D1D" w:rsidRPr="003D1C96">
        <w:rPr>
          <w:rFonts w:ascii="Segoe UI" w:eastAsia="Times New Roman" w:hAnsi="Segoe UI" w:cs="Segoe UI"/>
          <w:b/>
          <w:bCs/>
          <w:i/>
          <w:iCs/>
          <w:sz w:val="24"/>
          <w:szCs w:val="24"/>
        </w:rPr>
        <w:t> </w:t>
      </w:r>
      <w:r w:rsidR="00111D1D" w:rsidRPr="003D1C96">
        <w:rPr>
          <w:rFonts w:ascii="Segoe UI" w:eastAsia="Times New Roman" w:hAnsi="Segoe UI" w:cs="Segoe UI"/>
          <w:sz w:val="24"/>
          <w:szCs w:val="24"/>
        </w:rPr>
        <w:t> </w:t>
      </w:r>
    </w:p>
    <w:p w14:paraId="3561708B" w14:textId="77777777" w:rsidR="005649BA" w:rsidRPr="003D1C96" w:rsidRDefault="00111D1D" w:rsidP="0074570B">
      <w:pPr>
        <w:pStyle w:val="ListParagraph"/>
        <w:numPr>
          <w:ilvl w:val="3"/>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Fraud may be defined as the intentional deception or misrepresentation which the individual makes, knowing it to be false and that the deception could result in some unauthorized benefit to himself/herself or some other person.  This could be a supplier, physician, beneficiary or some other person or business. </w:t>
      </w:r>
    </w:p>
    <w:p w14:paraId="0B4D8CE1" w14:textId="77777777" w:rsidR="0091218A" w:rsidRPr="003D1C96" w:rsidRDefault="00111D1D" w:rsidP="0074570B">
      <w:pPr>
        <w:pStyle w:val="ListParagraph"/>
        <w:numPr>
          <w:ilvl w:val="3"/>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Examples of fraud include:  </w:t>
      </w:r>
    </w:p>
    <w:p w14:paraId="24C05F83" w14:textId="77777777" w:rsidR="0091218A" w:rsidRPr="003D1C96" w:rsidRDefault="00111D1D" w:rsidP="0074570B">
      <w:pPr>
        <w:pStyle w:val="ListParagraph"/>
        <w:numPr>
          <w:ilvl w:val="4"/>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altering payments, billing for services or supplies that were not provided, using another person's Insurance</w:t>
      </w:r>
      <w:r w:rsidR="00CC5A0C" w:rsidRPr="003D1C96">
        <w:rPr>
          <w:rFonts w:ascii="Segoe UI" w:eastAsia="Times New Roman" w:hAnsi="Segoe UI" w:cs="Segoe UI"/>
          <w:sz w:val="24"/>
          <w:szCs w:val="24"/>
        </w:rPr>
        <w:t xml:space="preserve"> </w:t>
      </w:r>
      <w:r w:rsidRPr="003D1C96">
        <w:rPr>
          <w:rFonts w:ascii="Segoe UI" w:eastAsia="Times New Roman" w:hAnsi="Segoe UI" w:cs="Segoe UI"/>
          <w:sz w:val="24"/>
          <w:szCs w:val="24"/>
        </w:rPr>
        <w:t>card to obtain medical care,  </w:t>
      </w:r>
    </w:p>
    <w:p w14:paraId="0202F19B" w14:textId="77777777" w:rsidR="0091218A" w:rsidRPr="003D1C96" w:rsidRDefault="00111D1D" w:rsidP="0074570B">
      <w:pPr>
        <w:pStyle w:val="ListParagraph"/>
        <w:numPr>
          <w:ilvl w:val="4"/>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altering claims history records to generate fraudulent payments, falsely representing provider ownership in a clinical laboratory,  </w:t>
      </w:r>
    </w:p>
    <w:p w14:paraId="09CEC8E7" w14:textId="77777777" w:rsidR="0091218A" w:rsidRPr="003D1C96" w:rsidRDefault="00111D1D" w:rsidP="0074570B">
      <w:pPr>
        <w:pStyle w:val="ListParagraph"/>
        <w:numPr>
          <w:ilvl w:val="4"/>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kickbacks,  </w:t>
      </w:r>
    </w:p>
    <w:p w14:paraId="5A5039FF" w14:textId="77777777" w:rsidR="0091218A" w:rsidRPr="003D1C96" w:rsidRDefault="00111D1D" w:rsidP="0074570B">
      <w:pPr>
        <w:pStyle w:val="ListParagraph"/>
        <w:numPr>
          <w:ilvl w:val="4"/>
          <w:numId w:val="19"/>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billing service scams,  </w:t>
      </w:r>
    </w:p>
    <w:p w14:paraId="74129043" w14:textId="38A53F5B" w:rsidR="00111D1D" w:rsidRPr="003D1C96" w:rsidRDefault="00111D1D" w:rsidP="6F6C0DDA">
      <w:pPr>
        <w:pStyle w:val="ListParagraph"/>
        <w:numPr>
          <w:ilvl w:val="4"/>
          <w:numId w:val="19"/>
        </w:numPr>
        <w:spacing w:after="0" w:line="240" w:lineRule="auto"/>
        <w:jc w:val="both"/>
        <w:textAlignment w:val="baseline"/>
        <w:rPr>
          <w:rFonts w:ascii="Segoe UI" w:eastAsiaTheme="minorEastAsia" w:hAnsi="Segoe UI" w:cs="Segoe UI"/>
          <w:sz w:val="24"/>
          <w:szCs w:val="24"/>
        </w:rPr>
      </w:pPr>
      <w:r w:rsidRPr="7F0C6742">
        <w:rPr>
          <w:rFonts w:ascii="Segoe UI" w:eastAsia="Times New Roman" w:hAnsi="Segoe UI" w:cs="Segoe UI"/>
          <w:sz w:val="24"/>
          <w:szCs w:val="24"/>
        </w:rPr>
        <w:t>signing blank prescriptions or certificates of medical necessity and providers soliciting for patients. </w:t>
      </w:r>
    </w:p>
    <w:p w14:paraId="070037B7" w14:textId="77777777" w:rsidR="00EC5600" w:rsidRPr="003D1C96" w:rsidRDefault="00EC5600" w:rsidP="00EC5600">
      <w:pPr>
        <w:spacing w:after="0" w:line="240" w:lineRule="auto"/>
        <w:ind w:left="1440" w:hanging="36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(3) </w:t>
      </w:r>
      <w:r w:rsidR="00111D1D" w:rsidRPr="003D1C96">
        <w:rPr>
          <w:rFonts w:ascii="Segoe UI" w:eastAsia="Times New Roman" w:hAnsi="Segoe UI" w:cs="Segoe UI"/>
          <w:sz w:val="24"/>
          <w:szCs w:val="24"/>
        </w:rPr>
        <w:t>Only services rendered should be documented. Never should falsification of any facility or medical record occur.  Dates should be timely but, if not, should never be back dated. </w:t>
      </w:r>
    </w:p>
    <w:p w14:paraId="6C6ABBD7" w14:textId="196A3B22" w:rsidR="00B87478" w:rsidRPr="003D1C96" w:rsidRDefault="00C53CCF" w:rsidP="00B87478">
      <w:pPr>
        <w:spacing w:after="0" w:line="240" w:lineRule="auto"/>
        <w:ind w:left="1440" w:hanging="36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(4) </w:t>
      </w:r>
      <w:r w:rsidR="00111D1D" w:rsidRPr="003D1C96">
        <w:rPr>
          <w:rFonts w:ascii="Segoe UI" w:eastAsia="Times New Roman" w:hAnsi="Segoe UI" w:cs="Segoe UI"/>
          <w:sz w:val="24"/>
          <w:szCs w:val="24"/>
        </w:rPr>
        <w:t xml:space="preserve">Abuse is incidents or practices of providers that are inconsistent with accepted sound medical, </w:t>
      </w:r>
      <w:proofErr w:type="gramStart"/>
      <w:r w:rsidR="00111D1D" w:rsidRPr="003D1C96">
        <w:rPr>
          <w:rFonts w:ascii="Segoe UI" w:eastAsia="Times New Roman" w:hAnsi="Segoe UI" w:cs="Segoe UI"/>
          <w:sz w:val="24"/>
          <w:szCs w:val="24"/>
        </w:rPr>
        <w:t>business</w:t>
      </w:r>
      <w:proofErr w:type="gramEnd"/>
      <w:r w:rsidR="00111D1D" w:rsidRPr="003D1C96">
        <w:rPr>
          <w:rFonts w:ascii="Segoe UI" w:eastAsia="Times New Roman" w:hAnsi="Segoe UI" w:cs="Segoe UI"/>
          <w:sz w:val="24"/>
          <w:szCs w:val="24"/>
        </w:rPr>
        <w:t xml:space="preserve"> or fiscal practices.  The practices may directly or indirectly result in unnecessary costs to the program, improper payment, or payment for services that fail to meet professionally recognized standards of care or that are medically unnecessary. </w:t>
      </w:r>
    </w:p>
    <w:p w14:paraId="7E51CAF0" w14:textId="408F0084" w:rsidR="00B87478" w:rsidRPr="003D1C96" w:rsidRDefault="00C53CCF" w:rsidP="00B87478">
      <w:pPr>
        <w:spacing w:after="0" w:line="240" w:lineRule="auto"/>
        <w:ind w:left="1440" w:hanging="360"/>
        <w:jc w:val="both"/>
        <w:textAlignment w:val="baseline"/>
        <w:rPr>
          <w:rFonts w:ascii="Segoe UI" w:eastAsia="Times New Roman" w:hAnsi="Segoe UI" w:cs="Segoe UI"/>
          <w:sz w:val="24"/>
          <w:szCs w:val="24"/>
        </w:rPr>
      </w:pPr>
      <w:r w:rsidRPr="003D1C96">
        <w:rPr>
          <w:rFonts w:ascii="Segoe UI" w:eastAsia="Times New Roman" w:hAnsi="Segoe UI" w:cs="Segoe UI"/>
          <w:sz w:val="24"/>
          <w:szCs w:val="24"/>
        </w:rPr>
        <w:t xml:space="preserve">(5) </w:t>
      </w:r>
      <w:r w:rsidR="00111D1D" w:rsidRPr="003D1C96">
        <w:rPr>
          <w:rFonts w:ascii="Segoe UI" w:eastAsia="Times New Roman" w:hAnsi="Segoe UI" w:cs="Segoe UI"/>
          <w:sz w:val="24"/>
          <w:szCs w:val="24"/>
        </w:rPr>
        <w:t>Fraud and Abuse is serious and may be considered civil and criminal offenses.  Any employee having knowledge of this type conduct should report it immediately to the Corporate Compliance Officer. </w:t>
      </w:r>
    </w:p>
    <w:p w14:paraId="33BE7498" w14:textId="77777777" w:rsidR="00C53CCF" w:rsidRPr="003D1C96" w:rsidRDefault="00C53CCF" w:rsidP="00C53CCF">
      <w:pPr>
        <w:spacing w:after="0" w:line="240" w:lineRule="auto"/>
        <w:ind w:left="1440" w:hanging="360"/>
        <w:jc w:val="both"/>
        <w:textAlignment w:val="baseline"/>
        <w:rPr>
          <w:rFonts w:ascii="Segoe UI" w:eastAsia="Times New Roman" w:hAnsi="Segoe UI" w:cs="Segoe UI"/>
          <w:sz w:val="24"/>
          <w:szCs w:val="24"/>
        </w:rPr>
      </w:pPr>
    </w:p>
    <w:p w14:paraId="6D9F0DC8" w14:textId="7F5F24E8" w:rsidR="00111D1D" w:rsidRPr="003D1C96" w:rsidRDefault="00E50F83" w:rsidP="004241F3">
      <w:pPr>
        <w:spacing w:after="0" w:line="240" w:lineRule="auto"/>
        <w:ind w:left="1080" w:hanging="450"/>
        <w:jc w:val="both"/>
        <w:textAlignment w:val="baseline"/>
        <w:rPr>
          <w:rFonts w:ascii="Segoe UI" w:eastAsiaTheme="minorEastAsia" w:hAnsi="Segoe UI" w:cs="Segoe UI"/>
          <w:b/>
          <w:sz w:val="24"/>
          <w:szCs w:val="24"/>
        </w:rPr>
      </w:pPr>
      <w:r w:rsidRPr="003D1C96">
        <w:rPr>
          <w:rFonts w:ascii="Segoe UI" w:eastAsia="Times New Roman" w:hAnsi="Segoe UI" w:cs="Segoe UI"/>
          <w:b/>
          <w:bCs/>
          <w:sz w:val="24"/>
          <w:szCs w:val="24"/>
        </w:rPr>
        <w:t xml:space="preserve">xi)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Investigation and Correction </w:t>
      </w:r>
      <w:r w:rsidR="00111D1D" w:rsidRPr="003D1C96">
        <w:rPr>
          <w:rFonts w:ascii="Segoe UI" w:eastAsia="Times New Roman" w:hAnsi="Segoe UI" w:cs="Segoe UI"/>
          <w:sz w:val="24"/>
          <w:szCs w:val="24"/>
        </w:rPr>
        <w:t> </w:t>
      </w:r>
    </w:p>
    <w:p w14:paraId="1EEB249B" w14:textId="77777777" w:rsidR="00A04E56"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In the event of any suspected violation of the Corporate Compliance Program the violation will be reported immediately to the Corporate Compliance Committee.  A written statement of the suspected violation is to be forwarded to the Corporate Compliance Committee at 60 Louis Prima Covington, LA 70433   </w:t>
      </w:r>
    </w:p>
    <w:p w14:paraId="5C8A70E5" w14:textId="77777777" w:rsidR="00A04E56"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lastRenderedPageBreak/>
        <w:t>The Compliance Officer will thoroughly investigate all violations and take all necessary steps to prevent further violations while the investigation is in progress.  Any employee suspected of violations will be suspended until the investigation is complete. </w:t>
      </w:r>
    </w:p>
    <w:p w14:paraId="24F9E422" w14:textId="77777777" w:rsidR="00A04E56"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If the facility investigation concludes that the report is inaccurate or cannot be substantiated, the employee will be reinstated.   </w:t>
      </w:r>
    </w:p>
    <w:p w14:paraId="6A6CB0B9" w14:textId="77777777" w:rsidR="00A04E56"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If the reported violation is substantiated Therapeutic Partners, LLC will take appropriate disciplinary action up to and including immediate termination and possible referral to appropriate authorities for criminal prosecution against any employee who commits fraudulent acts.   </w:t>
      </w:r>
    </w:p>
    <w:p w14:paraId="628ABC1A" w14:textId="77777777" w:rsidR="00A04E56"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employee should realize the possibility exists for imposition of individual liability for any criminal act.   </w:t>
      </w:r>
    </w:p>
    <w:p w14:paraId="6A8CBCD5" w14:textId="77777777" w:rsidR="002065DD"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Failure to report compliance program violations could result in disciplinary action and/or termination. </w:t>
      </w:r>
    </w:p>
    <w:p w14:paraId="01170AAA" w14:textId="77777777" w:rsidR="002065DD"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An investigation will be performed by the Corporate Compliance Committee or the Committee’s designee and a report of the results of the investigation and/or disciplinary action given to the Corporate Compliance Committee.   </w:t>
      </w:r>
    </w:p>
    <w:p w14:paraId="0BB2D1D1" w14:textId="77777777" w:rsidR="002065DD"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 written report will also be furnished to the relative if a name and address are available.  </w:t>
      </w:r>
    </w:p>
    <w:p w14:paraId="6437025A" w14:textId="7F2363A6" w:rsidR="00111D1D" w:rsidRPr="003D1C96" w:rsidRDefault="00111D1D" w:rsidP="0074570B">
      <w:pPr>
        <w:pStyle w:val="ListParagraph"/>
        <w:numPr>
          <w:ilvl w:val="3"/>
          <w:numId w:val="20"/>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Confidentiality of the relative of suspected and/or reported violations will be guaranteed. </w:t>
      </w:r>
    </w:p>
    <w:p w14:paraId="161BB861" w14:textId="6907718B" w:rsidR="00111D1D" w:rsidRPr="003D1C96" w:rsidRDefault="00111D1D" w:rsidP="002065DD">
      <w:pPr>
        <w:spacing w:after="0" w:line="240" w:lineRule="auto"/>
        <w:jc w:val="both"/>
        <w:textAlignment w:val="baseline"/>
        <w:rPr>
          <w:rFonts w:ascii="Segoe UI" w:eastAsiaTheme="minorEastAsia" w:hAnsi="Segoe UI" w:cs="Segoe UI"/>
          <w:sz w:val="24"/>
          <w:szCs w:val="24"/>
        </w:rPr>
      </w:pPr>
    </w:p>
    <w:p w14:paraId="3B497608" w14:textId="20AC690E" w:rsidR="00111D1D" w:rsidRPr="003D1C96" w:rsidRDefault="00C34EAC" w:rsidP="004241F3">
      <w:pPr>
        <w:tabs>
          <w:tab w:val="left" w:pos="810"/>
          <w:tab w:val="left" w:pos="990"/>
        </w:tabs>
        <w:spacing w:after="0" w:line="240" w:lineRule="auto"/>
        <w:ind w:left="900" w:hanging="270"/>
        <w:jc w:val="both"/>
        <w:textAlignment w:val="baseline"/>
        <w:rPr>
          <w:rFonts w:ascii="Segoe UI" w:eastAsiaTheme="minorEastAsia" w:hAnsi="Segoe UI" w:cs="Segoe UI"/>
          <w:b/>
          <w:sz w:val="24"/>
          <w:szCs w:val="24"/>
        </w:rPr>
      </w:pPr>
      <w:r w:rsidRPr="003D1C96">
        <w:rPr>
          <w:rFonts w:ascii="Segoe UI" w:eastAsia="Times New Roman" w:hAnsi="Segoe UI" w:cs="Segoe UI"/>
          <w:b/>
          <w:bCs/>
          <w:sz w:val="24"/>
          <w:szCs w:val="24"/>
        </w:rPr>
        <w:t>xii</w:t>
      </w:r>
      <w:r w:rsidR="007B21D7" w:rsidRPr="003D1C96">
        <w:rPr>
          <w:rFonts w:ascii="Segoe UI" w:eastAsia="Times New Roman" w:hAnsi="Segoe UI" w:cs="Segoe UI"/>
          <w:b/>
          <w:bCs/>
          <w:sz w:val="24"/>
          <w:szCs w:val="24"/>
        </w:rPr>
        <w:t xml:space="preserve">) </w:t>
      </w:r>
      <w:r w:rsidR="00111D1D" w:rsidRPr="003D1C96">
        <w:rPr>
          <w:rFonts w:ascii="Segoe UI" w:eastAsia="Times New Roman" w:hAnsi="Segoe UI" w:cs="Segoe UI"/>
          <w:b/>
          <w:bCs/>
          <w:sz w:val="24"/>
          <w:szCs w:val="24"/>
        </w:rPr>
        <w:t>Corporate Compliance Training </w:t>
      </w:r>
      <w:r w:rsidR="00111D1D" w:rsidRPr="003D1C96">
        <w:rPr>
          <w:rFonts w:ascii="Segoe UI" w:eastAsia="Times New Roman" w:hAnsi="Segoe UI" w:cs="Segoe UI"/>
          <w:sz w:val="24"/>
          <w:szCs w:val="24"/>
        </w:rPr>
        <w:t> </w:t>
      </w:r>
    </w:p>
    <w:p w14:paraId="268EE09F" w14:textId="77777777" w:rsidR="00EE23D6" w:rsidRPr="003D1C96" w:rsidRDefault="00111D1D" w:rsidP="0074570B">
      <w:pPr>
        <w:pStyle w:val="ListParagraph"/>
        <w:numPr>
          <w:ilvl w:val="3"/>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Training on the Corporate Compliance Program will be done during the employee's orientation and at least annually thereafter. </w:t>
      </w:r>
    </w:p>
    <w:p w14:paraId="195BC713" w14:textId="77777777" w:rsidR="003966D7" w:rsidRPr="003D1C96" w:rsidRDefault="00111D1D" w:rsidP="0074570B">
      <w:pPr>
        <w:pStyle w:val="ListParagraph"/>
        <w:numPr>
          <w:ilvl w:val="3"/>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following topics must be covered during the Corporate Compliance training: </w:t>
      </w:r>
    </w:p>
    <w:p w14:paraId="7DF7F4C4" w14:textId="77777777" w:rsidR="003966D7" w:rsidRPr="003D1C96" w:rsidRDefault="00111D1D" w:rsidP="0074570B">
      <w:pPr>
        <w:pStyle w:val="ListParagraph"/>
        <w:numPr>
          <w:ilvl w:val="4"/>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Business Ethics Policy </w:t>
      </w:r>
    </w:p>
    <w:p w14:paraId="7AB096B9" w14:textId="77777777" w:rsidR="00001962" w:rsidRPr="003D1C96" w:rsidRDefault="00111D1D" w:rsidP="0074570B">
      <w:pPr>
        <w:pStyle w:val="ListParagraph"/>
        <w:numPr>
          <w:ilvl w:val="4"/>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Investigation of Corporate Compliance Complaints </w:t>
      </w:r>
    </w:p>
    <w:p w14:paraId="27BE49C6" w14:textId="77777777" w:rsidR="00001962" w:rsidRPr="003D1C96" w:rsidRDefault="00111D1D" w:rsidP="0074570B">
      <w:pPr>
        <w:pStyle w:val="ListParagraph"/>
        <w:numPr>
          <w:ilvl w:val="4"/>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Code of Conduct </w:t>
      </w:r>
    </w:p>
    <w:p w14:paraId="404A42BC" w14:textId="77777777" w:rsidR="00001962" w:rsidRPr="003D1C96" w:rsidRDefault="00111D1D" w:rsidP="0074570B">
      <w:pPr>
        <w:pStyle w:val="ListParagraph"/>
        <w:numPr>
          <w:ilvl w:val="4"/>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Employee Screening </w:t>
      </w:r>
    </w:p>
    <w:p w14:paraId="792C9A66" w14:textId="246E8DFF" w:rsidR="00111D1D" w:rsidRPr="003D1C96" w:rsidRDefault="00111D1D" w:rsidP="0074570B">
      <w:pPr>
        <w:pStyle w:val="ListParagraph"/>
        <w:numPr>
          <w:ilvl w:val="4"/>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Laws and Regulations applicable to assigned position </w:t>
      </w:r>
    </w:p>
    <w:p w14:paraId="3F2C388F" w14:textId="7BEEEAA1" w:rsidR="00111D1D" w:rsidRPr="003D1C96" w:rsidRDefault="00111D1D" w:rsidP="00001962">
      <w:pPr>
        <w:spacing w:after="0" w:line="240" w:lineRule="auto"/>
        <w:jc w:val="both"/>
        <w:textAlignment w:val="baseline"/>
        <w:rPr>
          <w:rFonts w:ascii="Segoe UI" w:eastAsiaTheme="minorEastAsia" w:hAnsi="Segoe UI" w:cs="Segoe UI"/>
          <w:sz w:val="24"/>
          <w:szCs w:val="24"/>
        </w:rPr>
      </w:pPr>
    </w:p>
    <w:p w14:paraId="29F24480" w14:textId="77777777" w:rsidR="00DC1B93" w:rsidRPr="003D1C96" w:rsidRDefault="00111D1D" w:rsidP="0074570B">
      <w:pPr>
        <w:pStyle w:val="ListParagraph"/>
        <w:numPr>
          <w:ilvl w:val="3"/>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Each employee will receive a copy of the Corporate Compliance Program via the Employee Handbook. </w:t>
      </w:r>
    </w:p>
    <w:p w14:paraId="0747167C" w14:textId="730535EA" w:rsidR="00111D1D" w:rsidRPr="003D1C96" w:rsidRDefault="00111D1D" w:rsidP="0074570B">
      <w:pPr>
        <w:pStyle w:val="ListParagraph"/>
        <w:numPr>
          <w:ilvl w:val="3"/>
          <w:numId w:val="21"/>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All employees are required sign a statement as part of the new hire </w:t>
      </w:r>
      <w:r w:rsidRPr="003D1C96">
        <w:rPr>
          <w:rFonts w:ascii="Segoe UI" w:eastAsia="Times New Roman" w:hAnsi="Segoe UI" w:cs="Segoe UI"/>
          <w:i/>
          <w:iCs/>
          <w:sz w:val="24"/>
          <w:szCs w:val="24"/>
        </w:rPr>
        <w:t>Employee Acknowledgments</w:t>
      </w:r>
      <w:r w:rsidRPr="003D1C96">
        <w:rPr>
          <w:rFonts w:ascii="Segoe UI" w:eastAsia="Times New Roman" w:hAnsi="Segoe UI" w:cs="Segoe UI"/>
          <w:sz w:val="24"/>
          <w:szCs w:val="24"/>
        </w:rPr>
        <w:t> form, stating that they have read and understand the Corporate Compliance policy. </w:t>
      </w:r>
    </w:p>
    <w:p w14:paraId="4D364480" w14:textId="4E3AAAF5" w:rsidR="00111D1D" w:rsidRPr="003D1C96" w:rsidRDefault="00111D1D" w:rsidP="00DC1B93">
      <w:pPr>
        <w:spacing w:after="0" w:line="240" w:lineRule="auto"/>
        <w:jc w:val="both"/>
        <w:textAlignment w:val="baseline"/>
        <w:rPr>
          <w:rFonts w:ascii="Segoe UI" w:eastAsiaTheme="minorEastAsia" w:hAnsi="Segoe UI" w:cs="Segoe UI"/>
          <w:sz w:val="24"/>
          <w:szCs w:val="24"/>
        </w:rPr>
      </w:pPr>
    </w:p>
    <w:p w14:paraId="220FAF0A" w14:textId="1146F370" w:rsidR="00111D1D" w:rsidRPr="003D1C96" w:rsidRDefault="00DC1B93" w:rsidP="00DC1B93">
      <w:pPr>
        <w:spacing w:after="0" w:line="240" w:lineRule="auto"/>
        <w:ind w:left="1080" w:hanging="540"/>
        <w:jc w:val="both"/>
        <w:textAlignment w:val="baseline"/>
        <w:rPr>
          <w:rFonts w:ascii="Segoe UI" w:eastAsiaTheme="minorEastAsia" w:hAnsi="Segoe UI" w:cs="Segoe UI"/>
          <w:b/>
          <w:sz w:val="24"/>
          <w:szCs w:val="24"/>
        </w:rPr>
      </w:pPr>
      <w:r w:rsidRPr="003D1C96">
        <w:rPr>
          <w:rFonts w:ascii="Segoe UI" w:eastAsia="Times New Roman" w:hAnsi="Segoe UI" w:cs="Segoe UI"/>
          <w:b/>
          <w:bCs/>
          <w:sz w:val="24"/>
          <w:szCs w:val="24"/>
        </w:rPr>
        <w:t>xii</w:t>
      </w:r>
      <w:r w:rsidR="004241F3" w:rsidRPr="003D1C96">
        <w:rPr>
          <w:rFonts w:ascii="Segoe UI" w:eastAsia="Times New Roman" w:hAnsi="Segoe UI" w:cs="Segoe UI"/>
          <w:b/>
          <w:bCs/>
          <w:sz w:val="24"/>
          <w:szCs w:val="24"/>
        </w:rPr>
        <w:t>i</w:t>
      </w:r>
      <w:r w:rsidRPr="003D1C96">
        <w:rPr>
          <w:rFonts w:ascii="Segoe UI" w:eastAsia="Times New Roman" w:hAnsi="Segoe UI" w:cs="Segoe UI"/>
          <w:b/>
          <w:bCs/>
          <w:sz w:val="24"/>
          <w:szCs w:val="24"/>
        </w:rPr>
        <w:t xml:space="preserve">) </w:t>
      </w:r>
      <w:r w:rsidRPr="003D1C96">
        <w:rPr>
          <w:rFonts w:ascii="Segoe UI" w:eastAsia="Times New Roman" w:hAnsi="Segoe UI" w:cs="Segoe UI"/>
          <w:b/>
          <w:bCs/>
          <w:sz w:val="24"/>
          <w:szCs w:val="24"/>
        </w:rPr>
        <w:tab/>
      </w:r>
      <w:r w:rsidR="00111D1D" w:rsidRPr="003D1C96">
        <w:rPr>
          <w:rFonts w:ascii="Segoe UI" w:eastAsia="Times New Roman" w:hAnsi="Segoe UI" w:cs="Segoe UI"/>
          <w:b/>
          <w:bCs/>
          <w:sz w:val="24"/>
          <w:szCs w:val="24"/>
        </w:rPr>
        <w:t>Compliance Officer </w:t>
      </w:r>
      <w:r w:rsidR="00111D1D" w:rsidRPr="003D1C96">
        <w:rPr>
          <w:rFonts w:ascii="Segoe UI" w:eastAsia="Times New Roman" w:hAnsi="Segoe UI" w:cs="Segoe UI"/>
          <w:sz w:val="24"/>
          <w:szCs w:val="24"/>
        </w:rPr>
        <w:t> </w:t>
      </w:r>
    </w:p>
    <w:p w14:paraId="6323C4AF" w14:textId="77777777" w:rsidR="00540E5A" w:rsidRPr="003D1C96" w:rsidRDefault="00111D1D" w:rsidP="0074570B">
      <w:pPr>
        <w:pStyle w:val="ListParagraph"/>
        <w:numPr>
          <w:ilvl w:val="3"/>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lastRenderedPageBreak/>
        <w:t>The Facility Compliance Officer will be responsible for monitoring the Corporate Compliance Program within the facility on a day-to-day basis.   </w:t>
      </w:r>
    </w:p>
    <w:p w14:paraId="5F97233E" w14:textId="77777777" w:rsidR="00540E5A" w:rsidRPr="003D1C96" w:rsidRDefault="00111D1D" w:rsidP="0074570B">
      <w:pPr>
        <w:pStyle w:val="ListParagraph"/>
        <w:numPr>
          <w:ilvl w:val="3"/>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b/>
          <w:bCs/>
          <w:i/>
          <w:iCs/>
          <w:sz w:val="24"/>
          <w:szCs w:val="24"/>
        </w:rPr>
        <w:t>Facility Compliance Officer Responsibilities </w:t>
      </w:r>
      <w:r w:rsidRPr="003D1C96">
        <w:rPr>
          <w:rFonts w:ascii="Segoe UI" w:eastAsia="Times New Roman" w:hAnsi="Segoe UI" w:cs="Segoe UI"/>
          <w:b/>
          <w:bCs/>
          <w:sz w:val="24"/>
          <w:szCs w:val="24"/>
        </w:rPr>
        <w:t>will</w:t>
      </w:r>
      <w:r w:rsidRPr="003D1C96">
        <w:rPr>
          <w:rFonts w:ascii="Segoe UI" w:eastAsia="Times New Roman" w:hAnsi="Segoe UI" w:cs="Segoe UI"/>
          <w:sz w:val="24"/>
          <w:szCs w:val="24"/>
        </w:rPr>
        <w:t xml:space="preserve"> include but not be limited to the following: </w:t>
      </w:r>
    </w:p>
    <w:p w14:paraId="1FA6084B" w14:textId="1CAD83B8" w:rsidR="00540E5A" w:rsidRPr="003D1C96" w:rsidRDefault="00111D1D" w:rsidP="47573698">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47573698">
        <w:rPr>
          <w:rFonts w:ascii="Segoe UI" w:eastAsia="Times New Roman" w:hAnsi="Segoe UI" w:cs="Segoe UI"/>
          <w:sz w:val="24"/>
          <w:szCs w:val="24"/>
        </w:rPr>
        <w:t xml:space="preserve">Ensure adequate in-service is provided to new employees </w:t>
      </w:r>
      <w:r w:rsidR="636134D5" w:rsidRPr="47573698">
        <w:rPr>
          <w:rFonts w:ascii="Segoe UI" w:eastAsia="Times New Roman" w:hAnsi="Segoe UI" w:cs="Segoe UI"/>
          <w:sz w:val="24"/>
          <w:szCs w:val="24"/>
        </w:rPr>
        <w:t xml:space="preserve">and annual training for current employees </w:t>
      </w:r>
      <w:r w:rsidRPr="47573698">
        <w:rPr>
          <w:rFonts w:ascii="Segoe UI" w:eastAsia="Times New Roman" w:hAnsi="Segoe UI" w:cs="Segoe UI"/>
          <w:sz w:val="24"/>
          <w:szCs w:val="24"/>
        </w:rPr>
        <w:t>on Corporate Compliance Program.  </w:t>
      </w:r>
    </w:p>
    <w:p w14:paraId="067FCFA4" w14:textId="77777777" w:rsidR="00540E5A" w:rsidRPr="003D1C96" w:rsidRDefault="00111D1D" w:rsidP="47573698">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47573698">
        <w:rPr>
          <w:rFonts w:ascii="Segoe UI" w:eastAsia="Times New Roman" w:hAnsi="Segoe UI" w:cs="Segoe UI"/>
          <w:sz w:val="24"/>
          <w:szCs w:val="24"/>
        </w:rPr>
        <w:t>Ensure all personnel are familiar with Corporate Compliance procedures. </w:t>
      </w:r>
    </w:p>
    <w:p w14:paraId="6E1B834A" w14:textId="77777777" w:rsidR="00540E5A" w:rsidRPr="003D1C96" w:rsidRDefault="00111D1D" w:rsidP="47573698">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47573698">
        <w:rPr>
          <w:rFonts w:ascii="Segoe UI" w:eastAsia="Times New Roman" w:hAnsi="Segoe UI" w:cs="Segoe UI"/>
          <w:sz w:val="24"/>
          <w:szCs w:val="24"/>
        </w:rPr>
        <w:t>Report Annual</w:t>
      </w:r>
      <w:r w:rsidR="00915AB4" w:rsidRPr="47573698">
        <w:rPr>
          <w:rFonts w:ascii="Segoe UI" w:eastAsia="Times New Roman" w:hAnsi="Segoe UI" w:cs="Segoe UI"/>
          <w:sz w:val="24"/>
          <w:szCs w:val="24"/>
        </w:rPr>
        <w:t>l</w:t>
      </w:r>
      <w:r w:rsidRPr="47573698">
        <w:rPr>
          <w:rFonts w:ascii="Segoe UI" w:eastAsia="Times New Roman" w:hAnsi="Segoe UI" w:cs="Segoe UI"/>
          <w:sz w:val="24"/>
          <w:szCs w:val="24"/>
        </w:rPr>
        <w:t xml:space="preserve">y to the Corporate Compliance Committee on any training, problems, </w:t>
      </w:r>
      <w:proofErr w:type="gramStart"/>
      <w:r w:rsidRPr="47573698">
        <w:rPr>
          <w:rFonts w:ascii="Segoe UI" w:eastAsia="Times New Roman" w:hAnsi="Segoe UI" w:cs="Segoe UI"/>
          <w:sz w:val="24"/>
          <w:szCs w:val="24"/>
        </w:rPr>
        <w:t>suggestions</w:t>
      </w:r>
      <w:proofErr w:type="gramEnd"/>
      <w:r w:rsidRPr="47573698">
        <w:rPr>
          <w:rFonts w:ascii="Segoe UI" w:eastAsia="Times New Roman" w:hAnsi="Segoe UI" w:cs="Segoe UI"/>
          <w:sz w:val="24"/>
          <w:szCs w:val="24"/>
        </w:rPr>
        <w:t xml:space="preserve"> or comments regarding the viability of the Corporate Compliance Program. </w:t>
      </w:r>
    </w:p>
    <w:p w14:paraId="355A860F" w14:textId="68ADC997" w:rsidR="00111D1D" w:rsidRPr="003D1C96" w:rsidRDefault="00111D1D" w:rsidP="47573698">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47573698">
        <w:rPr>
          <w:rFonts w:ascii="Segoe UI" w:eastAsia="Times New Roman" w:hAnsi="Segoe UI" w:cs="Segoe UI"/>
          <w:sz w:val="24"/>
          <w:szCs w:val="24"/>
        </w:rPr>
        <w:t>Be knowledgeable in all aspects of the Compliance Program.   </w:t>
      </w:r>
    </w:p>
    <w:p w14:paraId="6CD5C20A" w14:textId="33782EDB" w:rsidR="00111D1D" w:rsidRPr="003D1C96" w:rsidRDefault="00111D1D" w:rsidP="00540E5A">
      <w:pPr>
        <w:spacing w:after="0" w:line="240" w:lineRule="auto"/>
        <w:jc w:val="both"/>
        <w:textAlignment w:val="baseline"/>
        <w:rPr>
          <w:rFonts w:ascii="Segoe UI" w:eastAsiaTheme="minorEastAsia" w:hAnsi="Segoe UI" w:cs="Segoe UI"/>
          <w:sz w:val="24"/>
          <w:szCs w:val="24"/>
        </w:rPr>
      </w:pPr>
    </w:p>
    <w:p w14:paraId="24AA46E0" w14:textId="77777777" w:rsidR="00C5647C" w:rsidRPr="003D1C96" w:rsidRDefault="00C5647C" w:rsidP="00540E5A">
      <w:pPr>
        <w:spacing w:after="0" w:line="240" w:lineRule="auto"/>
        <w:jc w:val="both"/>
        <w:textAlignment w:val="baseline"/>
        <w:rPr>
          <w:rFonts w:ascii="Segoe UI" w:eastAsiaTheme="minorEastAsia" w:hAnsi="Segoe UI" w:cs="Segoe UI"/>
          <w:sz w:val="24"/>
          <w:szCs w:val="24"/>
        </w:rPr>
      </w:pPr>
    </w:p>
    <w:p w14:paraId="2FB6CF1C" w14:textId="77777777" w:rsidR="00EF48BD" w:rsidRPr="003D1C96" w:rsidRDefault="00111D1D" w:rsidP="0074570B">
      <w:pPr>
        <w:pStyle w:val="ListParagraph"/>
        <w:numPr>
          <w:ilvl w:val="3"/>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b/>
          <w:bCs/>
          <w:i/>
          <w:iCs/>
          <w:sz w:val="24"/>
          <w:szCs w:val="24"/>
        </w:rPr>
        <w:t>Compliance Officer Report </w:t>
      </w:r>
      <w:r w:rsidRPr="003D1C96">
        <w:rPr>
          <w:rFonts w:ascii="Segoe UI" w:eastAsia="Times New Roman" w:hAnsi="Segoe UI" w:cs="Segoe UI"/>
          <w:sz w:val="24"/>
          <w:szCs w:val="24"/>
        </w:rPr>
        <w:t> </w:t>
      </w:r>
    </w:p>
    <w:p w14:paraId="6306DDF0" w14:textId="77777777" w:rsidR="00D95CA3" w:rsidRPr="003D1C96" w:rsidRDefault="00111D1D" w:rsidP="0074570B">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Facility Compliance Officer's Report is to be submitted to the Corporate Compliance Committee as needed. </w:t>
      </w:r>
    </w:p>
    <w:p w14:paraId="62F251CA" w14:textId="77777777" w:rsidR="00AA6867" w:rsidRPr="003D1C96" w:rsidRDefault="00111D1D" w:rsidP="0074570B">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The Compliance Officer’s Report shall contain, but not be limited to, the following information: </w:t>
      </w:r>
    </w:p>
    <w:p w14:paraId="746CE167" w14:textId="77777777" w:rsidR="00FC37C0" w:rsidRPr="003D1C96" w:rsidRDefault="00111D1D" w:rsidP="0074570B">
      <w:pPr>
        <w:pStyle w:val="ListParagraph"/>
        <w:numPr>
          <w:ilvl w:val="5"/>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In-service(s) Held - List information on any in-services or training that have been held during the quarter.   </w:t>
      </w:r>
    </w:p>
    <w:p w14:paraId="6C98CCBF" w14:textId="62E0F64D" w:rsidR="00BE5700" w:rsidRPr="003D1C96" w:rsidRDefault="00111D1D" w:rsidP="0074570B">
      <w:pPr>
        <w:pStyle w:val="ListParagraph"/>
        <w:numPr>
          <w:ilvl w:val="5"/>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Problems - Any problems or possible compliance issues which have been addressed during th</w:t>
      </w:r>
      <w:r w:rsidR="00E53D0B">
        <w:rPr>
          <w:rFonts w:ascii="Segoe UI" w:eastAsia="Times New Roman" w:hAnsi="Segoe UI" w:cs="Segoe UI"/>
          <w:sz w:val="24"/>
          <w:szCs w:val="24"/>
        </w:rPr>
        <w:t>e reporting period</w:t>
      </w:r>
      <w:r w:rsidRPr="003D1C96">
        <w:rPr>
          <w:rFonts w:ascii="Segoe UI" w:eastAsia="Times New Roman" w:hAnsi="Segoe UI" w:cs="Segoe UI"/>
          <w:sz w:val="24"/>
          <w:szCs w:val="24"/>
        </w:rPr>
        <w:t>, whether reported to the Committee previously or not.   </w:t>
      </w:r>
    </w:p>
    <w:p w14:paraId="7415F493" w14:textId="77777777" w:rsidR="00BE5700" w:rsidRPr="003D1C96" w:rsidRDefault="00111D1D" w:rsidP="0074570B">
      <w:pPr>
        <w:pStyle w:val="ListParagraph"/>
        <w:numPr>
          <w:ilvl w:val="5"/>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 Suggestions - Any suggestions the Officer might have on how to better monitor the program within the facility. </w:t>
      </w:r>
    </w:p>
    <w:p w14:paraId="7468AA87" w14:textId="12DAEF2B" w:rsidR="00111D1D" w:rsidRPr="003D1C96" w:rsidRDefault="00111D1D" w:rsidP="0074570B">
      <w:pPr>
        <w:pStyle w:val="ListParagraph"/>
        <w:numPr>
          <w:ilvl w:val="5"/>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Comments - Any comments or other information the Compliance Officer would like to provide to the Corporate Compliance Committee. </w:t>
      </w:r>
    </w:p>
    <w:p w14:paraId="6E62EFC1" w14:textId="6AAF7376" w:rsidR="00111D1D" w:rsidRPr="003D1C96" w:rsidRDefault="00111D1D" w:rsidP="00BE5700">
      <w:pPr>
        <w:pStyle w:val="ListParagraph"/>
        <w:spacing w:after="0" w:line="240" w:lineRule="auto"/>
        <w:ind w:left="360"/>
        <w:jc w:val="both"/>
        <w:textAlignment w:val="baseline"/>
        <w:rPr>
          <w:rFonts w:ascii="Segoe UI" w:eastAsiaTheme="minorEastAsia" w:hAnsi="Segoe UI" w:cs="Segoe UI"/>
          <w:sz w:val="24"/>
          <w:szCs w:val="24"/>
        </w:rPr>
      </w:pPr>
    </w:p>
    <w:p w14:paraId="6494C2E9" w14:textId="6D22B72E" w:rsidR="00111D1D" w:rsidRPr="003D1C96" w:rsidRDefault="00111D1D" w:rsidP="0074570B">
      <w:pPr>
        <w:pStyle w:val="ListParagraph"/>
        <w:numPr>
          <w:ilvl w:val="4"/>
          <w:numId w:val="22"/>
        </w:numPr>
        <w:spacing w:after="0" w:line="240" w:lineRule="auto"/>
        <w:jc w:val="both"/>
        <w:textAlignment w:val="baseline"/>
        <w:rPr>
          <w:rFonts w:ascii="Segoe UI" w:eastAsiaTheme="minorEastAsia" w:hAnsi="Segoe UI" w:cs="Segoe UI"/>
          <w:sz w:val="24"/>
          <w:szCs w:val="24"/>
        </w:rPr>
      </w:pPr>
      <w:r w:rsidRPr="003D1C96">
        <w:rPr>
          <w:rFonts w:ascii="Segoe UI" w:eastAsia="Times New Roman" w:hAnsi="Segoe UI" w:cs="Segoe UI"/>
          <w:sz w:val="24"/>
          <w:szCs w:val="24"/>
        </w:rPr>
        <w:t>This report should be sent to the Corporate Compliance Committee in Covington, LA. </w:t>
      </w:r>
    </w:p>
    <w:p w14:paraId="54D9708A" w14:textId="77777777" w:rsidR="00111D1D" w:rsidRPr="003D1C96" w:rsidRDefault="00111D1D" w:rsidP="7A13DC0F">
      <w:pPr>
        <w:rPr>
          <w:rFonts w:ascii="Segoe UI" w:hAnsi="Segoe UI" w:cs="Segoe UI"/>
          <w:sz w:val="24"/>
          <w:szCs w:val="24"/>
        </w:rPr>
      </w:pPr>
    </w:p>
    <w:sectPr w:rsidR="00111D1D" w:rsidRPr="003D1C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8F17" w14:textId="77777777" w:rsidR="00AE2854" w:rsidRDefault="00AE2854">
      <w:pPr>
        <w:spacing w:after="0" w:line="240" w:lineRule="auto"/>
      </w:pPr>
      <w:r>
        <w:separator/>
      </w:r>
    </w:p>
  </w:endnote>
  <w:endnote w:type="continuationSeparator" w:id="0">
    <w:p w14:paraId="29EC4FC0" w14:textId="77777777" w:rsidR="00AE2854" w:rsidRDefault="00AE2854">
      <w:pPr>
        <w:spacing w:after="0" w:line="240" w:lineRule="auto"/>
      </w:pPr>
      <w:r>
        <w:continuationSeparator/>
      </w:r>
    </w:p>
  </w:endnote>
  <w:endnote w:type="continuationNotice" w:id="1">
    <w:p w14:paraId="7654F812" w14:textId="77777777" w:rsidR="00AE2854" w:rsidRDefault="00AE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3CC7" w14:textId="77777777" w:rsidR="003F6709" w:rsidRDefault="003F6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0" w:type="dxa"/>
      <w:tblLayout w:type="fixed"/>
      <w:tblLook w:val="06A0" w:firstRow="1" w:lastRow="0" w:firstColumn="1" w:lastColumn="0" w:noHBand="1" w:noVBand="1"/>
    </w:tblPr>
    <w:tblGrid>
      <w:gridCol w:w="3120"/>
      <w:gridCol w:w="3120"/>
      <w:gridCol w:w="4290"/>
    </w:tblGrid>
    <w:tr w:rsidR="7A13DC0F" w14:paraId="5CD3A86F" w14:textId="77777777" w:rsidTr="7F0C6742">
      <w:tc>
        <w:tcPr>
          <w:tcW w:w="3120" w:type="dxa"/>
        </w:tcPr>
        <w:p w14:paraId="0D5F3457" w14:textId="63CEE353" w:rsidR="7A13DC0F" w:rsidRDefault="7981BB64" w:rsidP="7A13DC0F">
          <w:pPr>
            <w:pStyle w:val="Header"/>
            <w:ind w:left="-115"/>
          </w:pPr>
          <w:r>
            <w:t>Imp. Date: 02.15.2012</w:t>
          </w:r>
        </w:p>
      </w:tc>
      <w:tc>
        <w:tcPr>
          <w:tcW w:w="3120" w:type="dxa"/>
        </w:tcPr>
        <w:p w14:paraId="361C90EC" w14:textId="7CFAD604" w:rsidR="7A13DC0F" w:rsidRDefault="7A13DC0F" w:rsidP="7A13DC0F">
          <w:pPr>
            <w:pStyle w:val="Header"/>
            <w:jc w:val="center"/>
          </w:pPr>
        </w:p>
      </w:tc>
      <w:tc>
        <w:tcPr>
          <w:tcW w:w="4290" w:type="dxa"/>
        </w:tcPr>
        <w:p w14:paraId="7D809271" w14:textId="344C142E" w:rsidR="7A13DC0F" w:rsidRDefault="7981BB64" w:rsidP="7981BB64">
          <w:pPr>
            <w:pStyle w:val="Footer"/>
            <w:jc w:val="right"/>
          </w:pPr>
          <w:r>
            <w:t>Rev. Date:   09.08.2013</w:t>
          </w:r>
        </w:p>
        <w:p w14:paraId="5DD6F556" w14:textId="38A53F5B" w:rsidR="003F6709" w:rsidRDefault="7F0C6742" w:rsidP="00834A87">
          <w:pPr>
            <w:pStyle w:val="Footer"/>
            <w:jc w:val="right"/>
          </w:pPr>
          <w:r>
            <w:t>02.23.2017</w:t>
          </w:r>
        </w:p>
        <w:p w14:paraId="1F287B0F" w14:textId="77777777" w:rsidR="003F6709" w:rsidRDefault="7F0C6742" w:rsidP="00834A87">
          <w:pPr>
            <w:pStyle w:val="Footer"/>
            <w:jc w:val="right"/>
          </w:pPr>
          <w:r>
            <w:t>03.24.2020</w:t>
          </w:r>
        </w:p>
        <w:p w14:paraId="4FCAEAFB" w14:textId="6765C94D" w:rsidR="00075FB0" w:rsidRDefault="00075FB0" w:rsidP="00075FB0">
          <w:pPr>
            <w:pStyle w:val="Footer"/>
            <w:jc w:val="right"/>
          </w:pPr>
          <w:r>
            <w:t>11/9/2020</w:t>
          </w:r>
        </w:p>
      </w:tc>
    </w:tr>
  </w:tbl>
  <w:p w14:paraId="38E39D0A" w14:textId="1772C77A" w:rsidR="00A03998" w:rsidRDefault="00A03998" w:rsidP="7F0C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54C8" w14:textId="77777777" w:rsidR="003F6709" w:rsidRDefault="003F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2B17" w14:textId="77777777" w:rsidR="00AE2854" w:rsidRDefault="00AE2854">
      <w:pPr>
        <w:spacing w:after="0" w:line="240" w:lineRule="auto"/>
      </w:pPr>
      <w:r>
        <w:separator/>
      </w:r>
    </w:p>
  </w:footnote>
  <w:footnote w:type="continuationSeparator" w:id="0">
    <w:p w14:paraId="5F961CC9" w14:textId="77777777" w:rsidR="00AE2854" w:rsidRDefault="00AE2854">
      <w:pPr>
        <w:spacing w:after="0" w:line="240" w:lineRule="auto"/>
      </w:pPr>
      <w:r>
        <w:continuationSeparator/>
      </w:r>
    </w:p>
  </w:footnote>
  <w:footnote w:type="continuationNotice" w:id="1">
    <w:p w14:paraId="2086220D" w14:textId="77777777" w:rsidR="00AE2854" w:rsidRDefault="00AE2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21B9" w14:textId="77777777" w:rsidR="003F6709" w:rsidRDefault="003F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5" w:type="dxa"/>
      <w:tblLayout w:type="fixed"/>
      <w:tblLook w:val="06A0" w:firstRow="1" w:lastRow="0" w:firstColumn="1" w:lastColumn="0" w:noHBand="1" w:noVBand="1"/>
    </w:tblPr>
    <w:tblGrid>
      <w:gridCol w:w="2760"/>
      <w:gridCol w:w="4140"/>
      <w:gridCol w:w="3825"/>
    </w:tblGrid>
    <w:tr w:rsidR="7A13DC0F" w14:paraId="54B78AE8" w14:textId="77777777" w:rsidTr="7F0C6742">
      <w:tc>
        <w:tcPr>
          <w:tcW w:w="2760" w:type="dxa"/>
        </w:tcPr>
        <w:p w14:paraId="343E3030" w14:textId="03FCEAC7" w:rsidR="7A13DC0F" w:rsidRDefault="7A13DC0F" w:rsidP="7A13DC0F">
          <w:pPr>
            <w:pStyle w:val="Header"/>
            <w:ind w:left="-115"/>
          </w:pPr>
        </w:p>
      </w:tc>
      <w:tc>
        <w:tcPr>
          <w:tcW w:w="4140" w:type="dxa"/>
        </w:tcPr>
        <w:p w14:paraId="30723FE2" w14:textId="3080F511" w:rsidR="7A13DC0F" w:rsidRDefault="7A13DC0F" w:rsidP="7A13DC0F">
          <w:pPr>
            <w:spacing w:after="0" w:line="240" w:lineRule="auto"/>
            <w:jc w:val="center"/>
            <w:rPr>
              <w:rFonts w:ascii="Segoe UI" w:eastAsia="Segoe UI" w:hAnsi="Segoe UI" w:cs="Segoe UI"/>
            </w:rPr>
          </w:pPr>
          <w:r w:rsidRPr="7A13DC0F">
            <w:rPr>
              <w:rFonts w:ascii="Segoe UI" w:eastAsia="Segoe UI" w:hAnsi="Segoe UI" w:cs="Segoe UI"/>
            </w:rPr>
            <w:t>Therapeutic Partners, LLC</w:t>
          </w:r>
        </w:p>
        <w:p w14:paraId="323B2CFB" w14:textId="03BED1CD" w:rsidR="7A13DC0F" w:rsidRDefault="7A13DC0F" w:rsidP="7A13DC0F">
          <w:pPr>
            <w:spacing w:after="0" w:line="240" w:lineRule="auto"/>
            <w:jc w:val="center"/>
            <w:rPr>
              <w:rFonts w:ascii="Segoe UI" w:eastAsia="Segoe UI" w:hAnsi="Segoe UI" w:cs="Segoe UI"/>
            </w:rPr>
          </w:pPr>
          <w:r w:rsidRPr="7A13DC0F">
            <w:rPr>
              <w:rFonts w:ascii="Segoe UI" w:eastAsia="Segoe UI" w:hAnsi="Segoe UI" w:cs="Segoe UI"/>
            </w:rPr>
            <w:t>Policy &amp; Procedure Manual</w:t>
          </w:r>
        </w:p>
        <w:p w14:paraId="28E58FD9" w14:textId="26D5506C" w:rsidR="7A13DC0F" w:rsidRDefault="7A13DC0F" w:rsidP="7A13DC0F">
          <w:pPr>
            <w:spacing w:after="0" w:line="240" w:lineRule="auto"/>
            <w:jc w:val="center"/>
          </w:pPr>
          <w:r w:rsidRPr="7A13DC0F">
            <w:rPr>
              <w:rFonts w:ascii="Segoe UI" w:eastAsia="Segoe UI" w:hAnsi="Segoe UI" w:cs="Segoe UI"/>
              <w:b/>
              <w:bCs/>
              <w:sz w:val="28"/>
              <w:szCs w:val="28"/>
            </w:rPr>
            <w:t>Corporate Compliance</w:t>
          </w:r>
        </w:p>
        <w:p w14:paraId="6792F479" w14:textId="06BFE135" w:rsidR="7A13DC0F" w:rsidRDefault="7A13DC0F" w:rsidP="7A13DC0F">
          <w:pPr>
            <w:pStyle w:val="Header"/>
            <w:jc w:val="center"/>
          </w:pPr>
        </w:p>
      </w:tc>
      <w:tc>
        <w:tcPr>
          <w:tcW w:w="3825" w:type="dxa"/>
        </w:tcPr>
        <w:p w14:paraId="1D5411C3" w14:textId="14FD9132" w:rsidR="7A13DC0F" w:rsidRDefault="7A13DC0F" w:rsidP="7A13DC0F">
          <w:pPr>
            <w:pStyle w:val="Header"/>
            <w:ind w:right="-115"/>
            <w:jc w:val="right"/>
          </w:pPr>
        </w:p>
      </w:tc>
    </w:tr>
  </w:tbl>
  <w:p w14:paraId="0B394415" w14:textId="1126F820" w:rsidR="7A13DC0F" w:rsidRDefault="7A13DC0F" w:rsidP="7A13D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B4B9" w14:textId="77777777" w:rsidR="003F6709" w:rsidRDefault="003F6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096C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206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F464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8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A814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15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767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594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365E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7461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1E5C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A9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B274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C85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C07B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78053F"/>
    <w:multiLevelType w:val="multilevel"/>
    <w:tmpl w:val="B690617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4F97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2A2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E47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5B0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9327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E10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280C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C23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8"/>
  </w:num>
  <w:num w:numId="4">
    <w:abstractNumId w:val="6"/>
  </w:num>
  <w:num w:numId="5">
    <w:abstractNumId w:val="17"/>
  </w:num>
  <w:num w:numId="6">
    <w:abstractNumId w:val="7"/>
  </w:num>
  <w:num w:numId="7">
    <w:abstractNumId w:val="14"/>
  </w:num>
  <w:num w:numId="8">
    <w:abstractNumId w:val="11"/>
  </w:num>
  <w:num w:numId="9">
    <w:abstractNumId w:val="10"/>
  </w:num>
  <w:num w:numId="10">
    <w:abstractNumId w:val="5"/>
  </w:num>
  <w:num w:numId="11">
    <w:abstractNumId w:val="23"/>
  </w:num>
  <w:num w:numId="12">
    <w:abstractNumId w:val="0"/>
  </w:num>
  <w:num w:numId="13">
    <w:abstractNumId w:val="18"/>
  </w:num>
  <w:num w:numId="14">
    <w:abstractNumId w:val="22"/>
  </w:num>
  <w:num w:numId="15">
    <w:abstractNumId w:val="3"/>
  </w:num>
  <w:num w:numId="16">
    <w:abstractNumId w:val="2"/>
  </w:num>
  <w:num w:numId="17">
    <w:abstractNumId w:val="1"/>
  </w:num>
  <w:num w:numId="18">
    <w:abstractNumId w:val="19"/>
  </w:num>
  <w:num w:numId="19">
    <w:abstractNumId w:val="24"/>
  </w:num>
  <w:num w:numId="20">
    <w:abstractNumId w:val="21"/>
  </w:num>
  <w:num w:numId="21">
    <w:abstractNumId w:val="9"/>
  </w:num>
  <w:num w:numId="22">
    <w:abstractNumId w:val="15"/>
  </w:num>
  <w:num w:numId="23">
    <w:abstractNumId w:val="13"/>
  </w:num>
  <w:num w:numId="24">
    <w:abstractNumId w:val="2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8CEF63"/>
    <w:rsid w:val="00001962"/>
    <w:rsid w:val="000068F6"/>
    <w:rsid w:val="00006C71"/>
    <w:rsid w:val="00010BC6"/>
    <w:rsid w:val="00020327"/>
    <w:rsid w:val="00021C28"/>
    <w:rsid w:val="00050BB0"/>
    <w:rsid w:val="00057375"/>
    <w:rsid w:val="000715D1"/>
    <w:rsid w:val="00075FB0"/>
    <w:rsid w:val="000846A7"/>
    <w:rsid w:val="000878AF"/>
    <w:rsid w:val="000A073D"/>
    <w:rsid w:val="000A69F7"/>
    <w:rsid w:val="000E6FEB"/>
    <w:rsid w:val="00111D1D"/>
    <w:rsid w:val="0013586D"/>
    <w:rsid w:val="001401AA"/>
    <w:rsid w:val="00146A33"/>
    <w:rsid w:val="001631DF"/>
    <w:rsid w:val="00165424"/>
    <w:rsid w:val="001705D2"/>
    <w:rsid w:val="00170B06"/>
    <w:rsid w:val="00183063"/>
    <w:rsid w:val="00185D53"/>
    <w:rsid w:val="00196F6D"/>
    <w:rsid w:val="001975B8"/>
    <w:rsid w:val="001C62DC"/>
    <w:rsid w:val="001C7039"/>
    <w:rsid w:val="001E100D"/>
    <w:rsid w:val="001E7532"/>
    <w:rsid w:val="001F0F71"/>
    <w:rsid w:val="00201354"/>
    <w:rsid w:val="002065DD"/>
    <w:rsid w:val="00214C54"/>
    <w:rsid w:val="00231220"/>
    <w:rsid w:val="002725D9"/>
    <w:rsid w:val="00275D66"/>
    <w:rsid w:val="00282E58"/>
    <w:rsid w:val="002851D5"/>
    <w:rsid w:val="0028677E"/>
    <w:rsid w:val="002A4A95"/>
    <w:rsid w:val="002B4D6D"/>
    <w:rsid w:val="002B7BDD"/>
    <w:rsid w:val="002C755F"/>
    <w:rsid w:val="002D4B4B"/>
    <w:rsid w:val="002E2FDF"/>
    <w:rsid w:val="002E3554"/>
    <w:rsid w:val="00323093"/>
    <w:rsid w:val="00342D5C"/>
    <w:rsid w:val="003816E6"/>
    <w:rsid w:val="003825F7"/>
    <w:rsid w:val="00395F9D"/>
    <w:rsid w:val="003966D7"/>
    <w:rsid w:val="003C3F44"/>
    <w:rsid w:val="003C52B0"/>
    <w:rsid w:val="003C7BF6"/>
    <w:rsid w:val="003D1C96"/>
    <w:rsid w:val="003E5B5A"/>
    <w:rsid w:val="003F262C"/>
    <w:rsid w:val="003F6709"/>
    <w:rsid w:val="0041406D"/>
    <w:rsid w:val="004205B7"/>
    <w:rsid w:val="004241F3"/>
    <w:rsid w:val="00443A79"/>
    <w:rsid w:val="004503EE"/>
    <w:rsid w:val="00490CFF"/>
    <w:rsid w:val="004A3EED"/>
    <w:rsid w:val="004B1B51"/>
    <w:rsid w:val="004B4EAD"/>
    <w:rsid w:val="004B652E"/>
    <w:rsid w:val="004B702D"/>
    <w:rsid w:val="004E4D7E"/>
    <w:rsid w:val="00503666"/>
    <w:rsid w:val="00510FA8"/>
    <w:rsid w:val="00515A6D"/>
    <w:rsid w:val="00527AFF"/>
    <w:rsid w:val="00540E5A"/>
    <w:rsid w:val="00543829"/>
    <w:rsid w:val="005649BA"/>
    <w:rsid w:val="005653BE"/>
    <w:rsid w:val="0059353E"/>
    <w:rsid w:val="00596979"/>
    <w:rsid w:val="005B4B98"/>
    <w:rsid w:val="005B7D7D"/>
    <w:rsid w:val="005C1579"/>
    <w:rsid w:val="006006D4"/>
    <w:rsid w:val="00615BC2"/>
    <w:rsid w:val="006246EC"/>
    <w:rsid w:val="00632795"/>
    <w:rsid w:val="006339F4"/>
    <w:rsid w:val="00636277"/>
    <w:rsid w:val="00686BD5"/>
    <w:rsid w:val="006A2B1A"/>
    <w:rsid w:val="006A6E5D"/>
    <w:rsid w:val="006A7D37"/>
    <w:rsid w:val="006D16A3"/>
    <w:rsid w:val="006F08F2"/>
    <w:rsid w:val="006F2B48"/>
    <w:rsid w:val="006F30ED"/>
    <w:rsid w:val="006F7642"/>
    <w:rsid w:val="006F7BBD"/>
    <w:rsid w:val="00716B03"/>
    <w:rsid w:val="00736DBF"/>
    <w:rsid w:val="0074570B"/>
    <w:rsid w:val="0075124F"/>
    <w:rsid w:val="00780738"/>
    <w:rsid w:val="007B21D7"/>
    <w:rsid w:val="007C2284"/>
    <w:rsid w:val="007C4B8A"/>
    <w:rsid w:val="007D4F68"/>
    <w:rsid w:val="00802B9D"/>
    <w:rsid w:val="008107B5"/>
    <w:rsid w:val="00834A87"/>
    <w:rsid w:val="00851269"/>
    <w:rsid w:val="0085170A"/>
    <w:rsid w:val="008674CA"/>
    <w:rsid w:val="008807AA"/>
    <w:rsid w:val="008824C5"/>
    <w:rsid w:val="008934E8"/>
    <w:rsid w:val="00895216"/>
    <w:rsid w:val="008A4D37"/>
    <w:rsid w:val="008D051F"/>
    <w:rsid w:val="008D403A"/>
    <w:rsid w:val="008D4ED9"/>
    <w:rsid w:val="008E559D"/>
    <w:rsid w:val="00901E9E"/>
    <w:rsid w:val="009033AF"/>
    <w:rsid w:val="00907390"/>
    <w:rsid w:val="00911BC9"/>
    <w:rsid w:val="0091218A"/>
    <w:rsid w:val="00912762"/>
    <w:rsid w:val="00915AB4"/>
    <w:rsid w:val="00956FED"/>
    <w:rsid w:val="00977069"/>
    <w:rsid w:val="009A6A1F"/>
    <w:rsid w:val="009B5A03"/>
    <w:rsid w:val="009C1F5C"/>
    <w:rsid w:val="009D2BB7"/>
    <w:rsid w:val="00A03998"/>
    <w:rsid w:val="00A04E56"/>
    <w:rsid w:val="00A10BFA"/>
    <w:rsid w:val="00A128A7"/>
    <w:rsid w:val="00A35133"/>
    <w:rsid w:val="00A43272"/>
    <w:rsid w:val="00A504AD"/>
    <w:rsid w:val="00A7074C"/>
    <w:rsid w:val="00A72FBD"/>
    <w:rsid w:val="00A96148"/>
    <w:rsid w:val="00A9778A"/>
    <w:rsid w:val="00A97BA5"/>
    <w:rsid w:val="00AA4734"/>
    <w:rsid w:val="00AA6867"/>
    <w:rsid w:val="00AB643A"/>
    <w:rsid w:val="00AD3A98"/>
    <w:rsid w:val="00AD5201"/>
    <w:rsid w:val="00AD7A8B"/>
    <w:rsid w:val="00AE2854"/>
    <w:rsid w:val="00AE4BFD"/>
    <w:rsid w:val="00B01484"/>
    <w:rsid w:val="00B10FBE"/>
    <w:rsid w:val="00B16ED8"/>
    <w:rsid w:val="00B245B1"/>
    <w:rsid w:val="00B314FB"/>
    <w:rsid w:val="00B32E6F"/>
    <w:rsid w:val="00B349DD"/>
    <w:rsid w:val="00B35DDE"/>
    <w:rsid w:val="00B47C53"/>
    <w:rsid w:val="00B520EF"/>
    <w:rsid w:val="00B679C7"/>
    <w:rsid w:val="00B705B5"/>
    <w:rsid w:val="00B87478"/>
    <w:rsid w:val="00B95E50"/>
    <w:rsid w:val="00BA1C1E"/>
    <w:rsid w:val="00BA44FD"/>
    <w:rsid w:val="00BA7191"/>
    <w:rsid w:val="00BA7E86"/>
    <w:rsid w:val="00BB4B57"/>
    <w:rsid w:val="00BC35BA"/>
    <w:rsid w:val="00BC36F3"/>
    <w:rsid w:val="00BD4776"/>
    <w:rsid w:val="00BE5700"/>
    <w:rsid w:val="00BF11DD"/>
    <w:rsid w:val="00C00915"/>
    <w:rsid w:val="00C033F4"/>
    <w:rsid w:val="00C1303B"/>
    <w:rsid w:val="00C252EF"/>
    <w:rsid w:val="00C34CAC"/>
    <w:rsid w:val="00C34EAC"/>
    <w:rsid w:val="00C53CCF"/>
    <w:rsid w:val="00C5647C"/>
    <w:rsid w:val="00C77902"/>
    <w:rsid w:val="00C813AF"/>
    <w:rsid w:val="00C8295F"/>
    <w:rsid w:val="00C86E3C"/>
    <w:rsid w:val="00CB4AAD"/>
    <w:rsid w:val="00CB786D"/>
    <w:rsid w:val="00CC5A0C"/>
    <w:rsid w:val="00CD7487"/>
    <w:rsid w:val="00CF6026"/>
    <w:rsid w:val="00D00428"/>
    <w:rsid w:val="00D056AB"/>
    <w:rsid w:val="00D64991"/>
    <w:rsid w:val="00D7591C"/>
    <w:rsid w:val="00D95CA3"/>
    <w:rsid w:val="00D97B59"/>
    <w:rsid w:val="00DC1438"/>
    <w:rsid w:val="00DC1B93"/>
    <w:rsid w:val="00DC625C"/>
    <w:rsid w:val="00DD1517"/>
    <w:rsid w:val="00DE2549"/>
    <w:rsid w:val="00DE64B2"/>
    <w:rsid w:val="00DE7BB5"/>
    <w:rsid w:val="00DF2EA7"/>
    <w:rsid w:val="00E1033E"/>
    <w:rsid w:val="00E12A4D"/>
    <w:rsid w:val="00E2019A"/>
    <w:rsid w:val="00E27F14"/>
    <w:rsid w:val="00E3034A"/>
    <w:rsid w:val="00E50F83"/>
    <w:rsid w:val="00E53D0B"/>
    <w:rsid w:val="00EA7451"/>
    <w:rsid w:val="00EB1FFF"/>
    <w:rsid w:val="00EC5600"/>
    <w:rsid w:val="00EC7518"/>
    <w:rsid w:val="00EE23D6"/>
    <w:rsid w:val="00EE3CF5"/>
    <w:rsid w:val="00EE4A9F"/>
    <w:rsid w:val="00EF48BD"/>
    <w:rsid w:val="00EF61C9"/>
    <w:rsid w:val="00F00441"/>
    <w:rsid w:val="00F255A9"/>
    <w:rsid w:val="00F41AC6"/>
    <w:rsid w:val="00F51950"/>
    <w:rsid w:val="00F65E88"/>
    <w:rsid w:val="00F67025"/>
    <w:rsid w:val="00F80A45"/>
    <w:rsid w:val="00F80A8E"/>
    <w:rsid w:val="00F87729"/>
    <w:rsid w:val="00F90F5C"/>
    <w:rsid w:val="00FA5568"/>
    <w:rsid w:val="00FC1086"/>
    <w:rsid w:val="00FC37C0"/>
    <w:rsid w:val="00FE5A95"/>
    <w:rsid w:val="00FF3875"/>
    <w:rsid w:val="00FF60F3"/>
    <w:rsid w:val="00FF741C"/>
    <w:rsid w:val="04B355B7"/>
    <w:rsid w:val="073AC281"/>
    <w:rsid w:val="0D1CD147"/>
    <w:rsid w:val="2EF6EB19"/>
    <w:rsid w:val="3467BA98"/>
    <w:rsid w:val="348CEF63"/>
    <w:rsid w:val="395311A1"/>
    <w:rsid w:val="3B3FC413"/>
    <w:rsid w:val="3C19A8A2"/>
    <w:rsid w:val="47573698"/>
    <w:rsid w:val="49A95B0E"/>
    <w:rsid w:val="537FBE75"/>
    <w:rsid w:val="57CB00F9"/>
    <w:rsid w:val="5C5793A9"/>
    <w:rsid w:val="636134D5"/>
    <w:rsid w:val="6D871780"/>
    <w:rsid w:val="6F6C0DDA"/>
    <w:rsid w:val="701F9B7A"/>
    <w:rsid w:val="7981BB64"/>
    <w:rsid w:val="7A13DC0F"/>
    <w:rsid w:val="7F0C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EF63"/>
  <w15:chartTrackingRefBased/>
  <w15:docId w15:val="{6F7C8556-9FAD-4D19-BE32-571E20B5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111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1D1D"/>
  </w:style>
  <w:style w:type="character" w:customStyle="1" w:styleId="eop">
    <w:name w:val="eop"/>
    <w:basedOn w:val="DefaultParagraphFont"/>
    <w:rsid w:val="00111D1D"/>
  </w:style>
  <w:style w:type="character" w:customStyle="1" w:styleId="spellingerror">
    <w:name w:val="spellingerror"/>
    <w:basedOn w:val="DefaultParagraphFont"/>
    <w:rsid w:val="00111D1D"/>
  </w:style>
  <w:style w:type="paragraph" w:styleId="BalloonText">
    <w:name w:val="Balloon Text"/>
    <w:basedOn w:val="Normal"/>
    <w:link w:val="BalloonTextChar"/>
    <w:uiPriority w:val="99"/>
    <w:semiHidden/>
    <w:unhideWhenUsed/>
    <w:rsid w:val="00B47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53"/>
    <w:rPr>
      <w:rFonts w:ascii="Segoe UI" w:hAnsi="Segoe UI" w:cs="Segoe UI"/>
      <w:sz w:val="18"/>
      <w:szCs w:val="18"/>
    </w:rPr>
  </w:style>
  <w:style w:type="character" w:styleId="Hyperlink">
    <w:name w:val="Hyperlink"/>
    <w:basedOn w:val="DefaultParagraphFont"/>
    <w:uiPriority w:val="99"/>
    <w:semiHidden/>
    <w:unhideWhenUsed/>
    <w:rsid w:val="002B7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33663">
      <w:bodyDiv w:val="1"/>
      <w:marLeft w:val="0"/>
      <w:marRight w:val="0"/>
      <w:marTop w:val="0"/>
      <w:marBottom w:val="0"/>
      <w:divBdr>
        <w:top w:val="none" w:sz="0" w:space="0" w:color="auto"/>
        <w:left w:val="none" w:sz="0" w:space="0" w:color="auto"/>
        <w:bottom w:val="none" w:sz="0" w:space="0" w:color="auto"/>
        <w:right w:val="none" w:sz="0" w:space="0" w:color="auto"/>
      </w:divBdr>
    </w:div>
    <w:div w:id="834105086">
      <w:bodyDiv w:val="1"/>
      <w:marLeft w:val="0"/>
      <w:marRight w:val="0"/>
      <w:marTop w:val="0"/>
      <w:marBottom w:val="0"/>
      <w:divBdr>
        <w:top w:val="none" w:sz="0" w:space="0" w:color="auto"/>
        <w:left w:val="none" w:sz="0" w:space="0" w:color="auto"/>
        <w:bottom w:val="none" w:sz="0" w:space="0" w:color="auto"/>
        <w:right w:val="none" w:sz="0" w:space="0" w:color="auto"/>
      </w:divBdr>
      <w:divsChild>
        <w:div w:id="1046952567">
          <w:marLeft w:val="0"/>
          <w:marRight w:val="0"/>
          <w:marTop w:val="0"/>
          <w:marBottom w:val="0"/>
          <w:divBdr>
            <w:top w:val="none" w:sz="0" w:space="0" w:color="auto"/>
            <w:left w:val="none" w:sz="0" w:space="0" w:color="auto"/>
            <w:bottom w:val="none" w:sz="0" w:space="0" w:color="auto"/>
            <w:right w:val="none" w:sz="0" w:space="0" w:color="auto"/>
          </w:divBdr>
          <w:divsChild>
            <w:div w:id="2089496357">
              <w:marLeft w:val="0"/>
              <w:marRight w:val="0"/>
              <w:marTop w:val="0"/>
              <w:marBottom w:val="0"/>
              <w:divBdr>
                <w:top w:val="none" w:sz="0" w:space="0" w:color="auto"/>
                <w:left w:val="none" w:sz="0" w:space="0" w:color="auto"/>
                <w:bottom w:val="none" w:sz="0" w:space="0" w:color="auto"/>
                <w:right w:val="none" w:sz="0" w:space="0" w:color="auto"/>
              </w:divBdr>
            </w:div>
          </w:divsChild>
        </w:div>
        <w:div w:id="1528520057">
          <w:marLeft w:val="0"/>
          <w:marRight w:val="0"/>
          <w:marTop w:val="0"/>
          <w:marBottom w:val="0"/>
          <w:divBdr>
            <w:top w:val="none" w:sz="0" w:space="0" w:color="auto"/>
            <w:left w:val="none" w:sz="0" w:space="0" w:color="auto"/>
            <w:bottom w:val="none" w:sz="0" w:space="0" w:color="auto"/>
            <w:right w:val="none" w:sz="0" w:space="0" w:color="auto"/>
          </w:divBdr>
          <w:divsChild>
            <w:div w:id="21273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460">
      <w:bodyDiv w:val="1"/>
      <w:marLeft w:val="0"/>
      <w:marRight w:val="0"/>
      <w:marTop w:val="0"/>
      <w:marBottom w:val="0"/>
      <w:divBdr>
        <w:top w:val="none" w:sz="0" w:space="0" w:color="auto"/>
        <w:left w:val="none" w:sz="0" w:space="0" w:color="auto"/>
        <w:bottom w:val="none" w:sz="0" w:space="0" w:color="auto"/>
        <w:right w:val="none" w:sz="0" w:space="0" w:color="auto"/>
      </w:divBdr>
      <w:divsChild>
        <w:div w:id="8027676">
          <w:marLeft w:val="0"/>
          <w:marRight w:val="0"/>
          <w:marTop w:val="0"/>
          <w:marBottom w:val="0"/>
          <w:divBdr>
            <w:top w:val="none" w:sz="0" w:space="0" w:color="auto"/>
            <w:left w:val="none" w:sz="0" w:space="0" w:color="auto"/>
            <w:bottom w:val="none" w:sz="0" w:space="0" w:color="auto"/>
            <w:right w:val="none" w:sz="0" w:space="0" w:color="auto"/>
          </w:divBdr>
        </w:div>
        <w:div w:id="76250859">
          <w:marLeft w:val="0"/>
          <w:marRight w:val="0"/>
          <w:marTop w:val="0"/>
          <w:marBottom w:val="0"/>
          <w:divBdr>
            <w:top w:val="none" w:sz="0" w:space="0" w:color="auto"/>
            <w:left w:val="none" w:sz="0" w:space="0" w:color="auto"/>
            <w:bottom w:val="none" w:sz="0" w:space="0" w:color="auto"/>
            <w:right w:val="none" w:sz="0" w:space="0" w:color="auto"/>
          </w:divBdr>
        </w:div>
        <w:div w:id="79758161">
          <w:marLeft w:val="0"/>
          <w:marRight w:val="0"/>
          <w:marTop w:val="0"/>
          <w:marBottom w:val="0"/>
          <w:divBdr>
            <w:top w:val="none" w:sz="0" w:space="0" w:color="auto"/>
            <w:left w:val="none" w:sz="0" w:space="0" w:color="auto"/>
            <w:bottom w:val="none" w:sz="0" w:space="0" w:color="auto"/>
            <w:right w:val="none" w:sz="0" w:space="0" w:color="auto"/>
          </w:divBdr>
        </w:div>
        <w:div w:id="89277609">
          <w:marLeft w:val="0"/>
          <w:marRight w:val="0"/>
          <w:marTop w:val="0"/>
          <w:marBottom w:val="0"/>
          <w:divBdr>
            <w:top w:val="none" w:sz="0" w:space="0" w:color="auto"/>
            <w:left w:val="none" w:sz="0" w:space="0" w:color="auto"/>
            <w:bottom w:val="none" w:sz="0" w:space="0" w:color="auto"/>
            <w:right w:val="none" w:sz="0" w:space="0" w:color="auto"/>
          </w:divBdr>
        </w:div>
        <w:div w:id="106707118">
          <w:marLeft w:val="0"/>
          <w:marRight w:val="0"/>
          <w:marTop w:val="0"/>
          <w:marBottom w:val="0"/>
          <w:divBdr>
            <w:top w:val="none" w:sz="0" w:space="0" w:color="auto"/>
            <w:left w:val="none" w:sz="0" w:space="0" w:color="auto"/>
            <w:bottom w:val="none" w:sz="0" w:space="0" w:color="auto"/>
            <w:right w:val="none" w:sz="0" w:space="0" w:color="auto"/>
          </w:divBdr>
        </w:div>
        <w:div w:id="121771351">
          <w:marLeft w:val="0"/>
          <w:marRight w:val="0"/>
          <w:marTop w:val="0"/>
          <w:marBottom w:val="0"/>
          <w:divBdr>
            <w:top w:val="none" w:sz="0" w:space="0" w:color="auto"/>
            <w:left w:val="none" w:sz="0" w:space="0" w:color="auto"/>
            <w:bottom w:val="none" w:sz="0" w:space="0" w:color="auto"/>
            <w:right w:val="none" w:sz="0" w:space="0" w:color="auto"/>
          </w:divBdr>
        </w:div>
        <w:div w:id="172577495">
          <w:marLeft w:val="0"/>
          <w:marRight w:val="0"/>
          <w:marTop w:val="0"/>
          <w:marBottom w:val="0"/>
          <w:divBdr>
            <w:top w:val="none" w:sz="0" w:space="0" w:color="auto"/>
            <w:left w:val="none" w:sz="0" w:space="0" w:color="auto"/>
            <w:bottom w:val="none" w:sz="0" w:space="0" w:color="auto"/>
            <w:right w:val="none" w:sz="0" w:space="0" w:color="auto"/>
          </w:divBdr>
        </w:div>
        <w:div w:id="189419508">
          <w:marLeft w:val="0"/>
          <w:marRight w:val="0"/>
          <w:marTop w:val="0"/>
          <w:marBottom w:val="0"/>
          <w:divBdr>
            <w:top w:val="none" w:sz="0" w:space="0" w:color="auto"/>
            <w:left w:val="none" w:sz="0" w:space="0" w:color="auto"/>
            <w:bottom w:val="none" w:sz="0" w:space="0" w:color="auto"/>
            <w:right w:val="none" w:sz="0" w:space="0" w:color="auto"/>
          </w:divBdr>
        </w:div>
        <w:div w:id="206963069">
          <w:marLeft w:val="0"/>
          <w:marRight w:val="0"/>
          <w:marTop w:val="0"/>
          <w:marBottom w:val="0"/>
          <w:divBdr>
            <w:top w:val="none" w:sz="0" w:space="0" w:color="auto"/>
            <w:left w:val="none" w:sz="0" w:space="0" w:color="auto"/>
            <w:bottom w:val="none" w:sz="0" w:space="0" w:color="auto"/>
            <w:right w:val="none" w:sz="0" w:space="0" w:color="auto"/>
          </w:divBdr>
        </w:div>
        <w:div w:id="209416480">
          <w:marLeft w:val="0"/>
          <w:marRight w:val="0"/>
          <w:marTop w:val="0"/>
          <w:marBottom w:val="0"/>
          <w:divBdr>
            <w:top w:val="none" w:sz="0" w:space="0" w:color="auto"/>
            <w:left w:val="none" w:sz="0" w:space="0" w:color="auto"/>
            <w:bottom w:val="none" w:sz="0" w:space="0" w:color="auto"/>
            <w:right w:val="none" w:sz="0" w:space="0" w:color="auto"/>
          </w:divBdr>
        </w:div>
        <w:div w:id="237910291">
          <w:marLeft w:val="0"/>
          <w:marRight w:val="0"/>
          <w:marTop w:val="0"/>
          <w:marBottom w:val="0"/>
          <w:divBdr>
            <w:top w:val="none" w:sz="0" w:space="0" w:color="auto"/>
            <w:left w:val="none" w:sz="0" w:space="0" w:color="auto"/>
            <w:bottom w:val="none" w:sz="0" w:space="0" w:color="auto"/>
            <w:right w:val="none" w:sz="0" w:space="0" w:color="auto"/>
          </w:divBdr>
        </w:div>
        <w:div w:id="247622758">
          <w:marLeft w:val="0"/>
          <w:marRight w:val="0"/>
          <w:marTop w:val="0"/>
          <w:marBottom w:val="0"/>
          <w:divBdr>
            <w:top w:val="none" w:sz="0" w:space="0" w:color="auto"/>
            <w:left w:val="none" w:sz="0" w:space="0" w:color="auto"/>
            <w:bottom w:val="none" w:sz="0" w:space="0" w:color="auto"/>
            <w:right w:val="none" w:sz="0" w:space="0" w:color="auto"/>
          </w:divBdr>
        </w:div>
        <w:div w:id="258030251">
          <w:marLeft w:val="0"/>
          <w:marRight w:val="0"/>
          <w:marTop w:val="0"/>
          <w:marBottom w:val="0"/>
          <w:divBdr>
            <w:top w:val="none" w:sz="0" w:space="0" w:color="auto"/>
            <w:left w:val="none" w:sz="0" w:space="0" w:color="auto"/>
            <w:bottom w:val="none" w:sz="0" w:space="0" w:color="auto"/>
            <w:right w:val="none" w:sz="0" w:space="0" w:color="auto"/>
          </w:divBdr>
        </w:div>
        <w:div w:id="267742378">
          <w:marLeft w:val="0"/>
          <w:marRight w:val="0"/>
          <w:marTop w:val="0"/>
          <w:marBottom w:val="0"/>
          <w:divBdr>
            <w:top w:val="none" w:sz="0" w:space="0" w:color="auto"/>
            <w:left w:val="none" w:sz="0" w:space="0" w:color="auto"/>
            <w:bottom w:val="none" w:sz="0" w:space="0" w:color="auto"/>
            <w:right w:val="none" w:sz="0" w:space="0" w:color="auto"/>
          </w:divBdr>
        </w:div>
        <w:div w:id="275332836">
          <w:marLeft w:val="0"/>
          <w:marRight w:val="0"/>
          <w:marTop w:val="0"/>
          <w:marBottom w:val="0"/>
          <w:divBdr>
            <w:top w:val="none" w:sz="0" w:space="0" w:color="auto"/>
            <w:left w:val="none" w:sz="0" w:space="0" w:color="auto"/>
            <w:bottom w:val="none" w:sz="0" w:space="0" w:color="auto"/>
            <w:right w:val="none" w:sz="0" w:space="0" w:color="auto"/>
          </w:divBdr>
        </w:div>
        <w:div w:id="278921774">
          <w:marLeft w:val="0"/>
          <w:marRight w:val="0"/>
          <w:marTop w:val="0"/>
          <w:marBottom w:val="0"/>
          <w:divBdr>
            <w:top w:val="none" w:sz="0" w:space="0" w:color="auto"/>
            <w:left w:val="none" w:sz="0" w:space="0" w:color="auto"/>
            <w:bottom w:val="none" w:sz="0" w:space="0" w:color="auto"/>
            <w:right w:val="none" w:sz="0" w:space="0" w:color="auto"/>
          </w:divBdr>
          <w:divsChild>
            <w:div w:id="54395070">
              <w:marLeft w:val="0"/>
              <w:marRight w:val="0"/>
              <w:marTop w:val="0"/>
              <w:marBottom w:val="0"/>
              <w:divBdr>
                <w:top w:val="none" w:sz="0" w:space="0" w:color="auto"/>
                <w:left w:val="none" w:sz="0" w:space="0" w:color="auto"/>
                <w:bottom w:val="none" w:sz="0" w:space="0" w:color="auto"/>
                <w:right w:val="none" w:sz="0" w:space="0" w:color="auto"/>
              </w:divBdr>
            </w:div>
            <w:div w:id="1379939035">
              <w:marLeft w:val="0"/>
              <w:marRight w:val="0"/>
              <w:marTop w:val="0"/>
              <w:marBottom w:val="0"/>
              <w:divBdr>
                <w:top w:val="none" w:sz="0" w:space="0" w:color="auto"/>
                <w:left w:val="none" w:sz="0" w:space="0" w:color="auto"/>
                <w:bottom w:val="none" w:sz="0" w:space="0" w:color="auto"/>
                <w:right w:val="none" w:sz="0" w:space="0" w:color="auto"/>
              </w:divBdr>
            </w:div>
          </w:divsChild>
        </w:div>
        <w:div w:id="282735868">
          <w:marLeft w:val="0"/>
          <w:marRight w:val="0"/>
          <w:marTop w:val="0"/>
          <w:marBottom w:val="0"/>
          <w:divBdr>
            <w:top w:val="none" w:sz="0" w:space="0" w:color="auto"/>
            <w:left w:val="none" w:sz="0" w:space="0" w:color="auto"/>
            <w:bottom w:val="none" w:sz="0" w:space="0" w:color="auto"/>
            <w:right w:val="none" w:sz="0" w:space="0" w:color="auto"/>
          </w:divBdr>
          <w:divsChild>
            <w:div w:id="360739961">
              <w:marLeft w:val="0"/>
              <w:marRight w:val="0"/>
              <w:marTop w:val="0"/>
              <w:marBottom w:val="0"/>
              <w:divBdr>
                <w:top w:val="none" w:sz="0" w:space="0" w:color="auto"/>
                <w:left w:val="none" w:sz="0" w:space="0" w:color="auto"/>
                <w:bottom w:val="none" w:sz="0" w:space="0" w:color="auto"/>
                <w:right w:val="none" w:sz="0" w:space="0" w:color="auto"/>
              </w:divBdr>
            </w:div>
            <w:div w:id="367335376">
              <w:marLeft w:val="0"/>
              <w:marRight w:val="0"/>
              <w:marTop w:val="0"/>
              <w:marBottom w:val="0"/>
              <w:divBdr>
                <w:top w:val="none" w:sz="0" w:space="0" w:color="auto"/>
                <w:left w:val="none" w:sz="0" w:space="0" w:color="auto"/>
                <w:bottom w:val="none" w:sz="0" w:space="0" w:color="auto"/>
                <w:right w:val="none" w:sz="0" w:space="0" w:color="auto"/>
              </w:divBdr>
            </w:div>
            <w:div w:id="558901258">
              <w:marLeft w:val="0"/>
              <w:marRight w:val="0"/>
              <w:marTop w:val="0"/>
              <w:marBottom w:val="0"/>
              <w:divBdr>
                <w:top w:val="none" w:sz="0" w:space="0" w:color="auto"/>
                <w:left w:val="none" w:sz="0" w:space="0" w:color="auto"/>
                <w:bottom w:val="none" w:sz="0" w:space="0" w:color="auto"/>
                <w:right w:val="none" w:sz="0" w:space="0" w:color="auto"/>
              </w:divBdr>
            </w:div>
            <w:div w:id="660931327">
              <w:marLeft w:val="0"/>
              <w:marRight w:val="0"/>
              <w:marTop w:val="0"/>
              <w:marBottom w:val="0"/>
              <w:divBdr>
                <w:top w:val="none" w:sz="0" w:space="0" w:color="auto"/>
                <w:left w:val="none" w:sz="0" w:space="0" w:color="auto"/>
                <w:bottom w:val="none" w:sz="0" w:space="0" w:color="auto"/>
                <w:right w:val="none" w:sz="0" w:space="0" w:color="auto"/>
              </w:divBdr>
            </w:div>
            <w:div w:id="1405910869">
              <w:marLeft w:val="0"/>
              <w:marRight w:val="0"/>
              <w:marTop w:val="0"/>
              <w:marBottom w:val="0"/>
              <w:divBdr>
                <w:top w:val="none" w:sz="0" w:space="0" w:color="auto"/>
                <w:left w:val="none" w:sz="0" w:space="0" w:color="auto"/>
                <w:bottom w:val="none" w:sz="0" w:space="0" w:color="auto"/>
                <w:right w:val="none" w:sz="0" w:space="0" w:color="auto"/>
              </w:divBdr>
            </w:div>
          </w:divsChild>
        </w:div>
        <w:div w:id="303505916">
          <w:marLeft w:val="0"/>
          <w:marRight w:val="0"/>
          <w:marTop w:val="0"/>
          <w:marBottom w:val="0"/>
          <w:divBdr>
            <w:top w:val="none" w:sz="0" w:space="0" w:color="auto"/>
            <w:left w:val="none" w:sz="0" w:space="0" w:color="auto"/>
            <w:bottom w:val="none" w:sz="0" w:space="0" w:color="auto"/>
            <w:right w:val="none" w:sz="0" w:space="0" w:color="auto"/>
          </w:divBdr>
        </w:div>
        <w:div w:id="304434622">
          <w:marLeft w:val="0"/>
          <w:marRight w:val="0"/>
          <w:marTop w:val="0"/>
          <w:marBottom w:val="0"/>
          <w:divBdr>
            <w:top w:val="none" w:sz="0" w:space="0" w:color="auto"/>
            <w:left w:val="none" w:sz="0" w:space="0" w:color="auto"/>
            <w:bottom w:val="none" w:sz="0" w:space="0" w:color="auto"/>
            <w:right w:val="none" w:sz="0" w:space="0" w:color="auto"/>
          </w:divBdr>
        </w:div>
        <w:div w:id="308288747">
          <w:marLeft w:val="0"/>
          <w:marRight w:val="0"/>
          <w:marTop w:val="0"/>
          <w:marBottom w:val="0"/>
          <w:divBdr>
            <w:top w:val="none" w:sz="0" w:space="0" w:color="auto"/>
            <w:left w:val="none" w:sz="0" w:space="0" w:color="auto"/>
            <w:bottom w:val="none" w:sz="0" w:space="0" w:color="auto"/>
            <w:right w:val="none" w:sz="0" w:space="0" w:color="auto"/>
          </w:divBdr>
        </w:div>
        <w:div w:id="309334715">
          <w:marLeft w:val="0"/>
          <w:marRight w:val="0"/>
          <w:marTop w:val="0"/>
          <w:marBottom w:val="0"/>
          <w:divBdr>
            <w:top w:val="none" w:sz="0" w:space="0" w:color="auto"/>
            <w:left w:val="none" w:sz="0" w:space="0" w:color="auto"/>
            <w:bottom w:val="none" w:sz="0" w:space="0" w:color="auto"/>
            <w:right w:val="none" w:sz="0" w:space="0" w:color="auto"/>
          </w:divBdr>
        </w:div>
        <w:div w:id="311953437">
          <w:marLeft w:val="0"/>
          <w:marRight w:val="0"/>
          <w:marTop w:val="0"/>
          <w:marBottom w:val="0"/>
          <w:divBdr>
            <w:top w:val="none" w:sz="0" w:space="0" w:color="auto"/>
            <w:left w:val="none" w:sz="0" w:space="0" w:color="auto"/>
            <w:bottom w:val="none" w:sz="0" w:space="0" w:color="auto"/>
            <w:right w:val="none" w:sz="0" w:space="0" w:color="auto"/>
          </w:divBdr>
        </w:div>
        <w:div w:id="314377886">
          <w:marLeft w:val="0"/>
          <w:marRight w:val="0"/>
          <w:marTop w:val="0"/>
          <w:marBottom w:val="0"/>
          <w:divBdr>
            <w:top w:val="none" w:sz="0" w:space="0" w:color="auto"/>
            <w:left w:val="none" w:sz="0" w:space="0" w:color="auto"/>
            <w:bottom w:val="none" w:sz="0" w:space="0" w:color="auto"/>
            <w:right w:val="none" w:sz="0" w:space="0" w:color="auto"/>
          </w:divBdr>
        </w:div>
        <w:div w:id="348680542">
          <w:marLeft w:val="0"/>
          <w:marRight w:val="0"/>
          <w:marTop w:val="0"/>
          <w:marBottom w:val="0"/>
          <w:divBdr>
            <w:top w:val="none" w:sz="0" w:space="0" w:color="auto"/>
            <w:left w:val="none" w:sz="0" w:space="0" w:color="auto"/>
            <w:bottom w:val="none" w:sz="0" w:space="0" w:color="auto"/>
            <w:right w:val="none" w:sz="0" w:space="0" w:color="auto"/>
          </w:divBdr>
        </w:div>
        <w:div w:id="357776637">
          <w:marLeft w:val="0"/>
          <w:marRight w:val="0"/>
          <w:marTop w:val="0"/>
          <w:marBottom w:val="0"/>
          <w:divBdr>
            <w:top w:val="none" w:sz="0" w:space="0" w:color="auto"/>
            <w:left w:val="none" w:sz="0" w:space="0" w:color="auto"/>
            <w:bottom w:val="none" w:sz="0" w:space="0" w:color="auto"/>
            <w:right w:val="none" w:sz="0" w:space="0" w:color="auto"/>
          </w:divBdr>
          <w:divsChild>
            <w:div w:id="280115929">
              <w:marLeft w:val="0"/>
              <w:marRight w:val="0"/>
              <w:marTop w:val="0"/>
              <w:marBottom w:val="0"/>
              <w:divBdr>
                <w:top w:val="none" w:sz="0" w:space="0" w:color="auto"/>
                <w:left w:val="none" w:sz="0" w:space="0" w:color="auto"/>
                <w:bottom w:val="none" w:sz="0" w:space="0" w:color="auto"/>
                <w:right w:val="none" w:sz="0" w:space="0" w:color="auto"/>
              </w:divBdr>
            </w:div>
            <w:div w:id="1112675964">
              <w:marLeft w:val="0"/>
              <w:marRight w:val="0"/>
              <w:marTop w:val="0"/>
              <w:marBottom w:val="0"/>
              <w:divBdr>
                <w:top w:val="none" w:sz="0" w:space="0" w:color="auto"/>
                <w:left w:val="none" w:sz="0" w:space="0" w:color="auto"/>
                <w:bottom w:val="none" w:sz="0" w:space="0" w:color="auto"/>
                <w:right w:val="none" w:sz="0" w:space="0" w:color="auto"/>
              </w:divBdr>
            </w:div>
            <w:div w:id="1486164611">
              <w:marLeft w:val="0"/>
              <w:marRight w:val="0"/>
              <w:marTop w:val="0"/>
              <w:marBottom w:val="0"/>
              <w:divBdr>
                <w:top w:val="none" w:sz="0" w:space="0" w:color="auto"/>
                <w:left w:val="none" w:sz="0" w:space="0" w:color="auto"/>
                <w:bottom w:val="none" w:sz="0" w:space="0" w:color="auto"/>
                <w:right w:val="none" w:sz="0" w:space="0" w:color="auto"/>
              </w:divBdr>
            </w:div>
            <w:div w:id="1669096859">
              <w:marLeft w:val="0"/>
              <w:marRight w:val="0"/>
              <w:marTop w:val="0"/>
              <w:marBottom w:val="0"/>
              <w:divBdr>
                <w:top w:val="none" w:sz="0" w:space="0" w:color="auto"/>
                <w:left w:val="none" w:sz="0" w:space="0" w:color="auto"/>
                <w:bottom w:val="none" w:sz="0" w:space="0" w:color="auto"/>
                <w:right w:val="none" w:sz="0" w:space="0" w:color="auto"/>
              </w:divBdr>
            </w:div>
            <w:div w:id="2124229731">
              <w:marLeft w:val="0"/>
              <w:marRight w:val="0"/>
              <w:marTop w:val="0"/>
              <w:marBottom w:val="0"/>
              <w:divBdr>
                <w:top w:val="none" w:sz="0" w:space="0" w:color="auto"/>
                <w:left w:val="none" w:sz="0" w:space="0" w:color="auto"/>
                <w:bottom w:val="none" w:sz="0" w:space="0" w:color="auto"/>
                <w:right w:val="none" w:sz="0" w:space="0" w:color="auto"/>
              </w:divBdr>
            </w:div>
          </w:divsChild>
        </w:div>
        <w:div w:id="368921033">
          <w:marLeft w:val="0"/>
          <w:marRight w:val="0"/>
          <w:marTop w:val="0"/>
          <w:marBottom w:val="0"/>
          <w:divBdr>
            <w:top w:val="none" w:sz="0" w:space="0" w:color="auto"/>
            <w:left w:val="none" w:sz="0" w:space="0" w:color="auto"/>
            <w:bottom w:val="none" w:sz="0" w:space="0" w:color="auto"/>
            <w:right w:val="none" w:sz="0" w:space="0" w:color="auto"/>
          </w:divBdr>
        </w:div>
        <w:div w:id="371347691">
          <w:marLeft w:val="0"/>
          <w:marRight w:val="0"/>
          <w:marTop w:val="0"/>
          <w:marBottom w:val="0"/>
          <w:divBdr>
            <w:top w:val="none" w:sz="0" w:space="0" w:color="auto"/>
            <w:left w:val="none" w:sz="0" w:space="0" w:color="auto"/>
            <w:bottom w:val="none" w:sz="0" w:space="0" w:color="auto"/>
            <w:right w:val="none" w:sz="0" w:space="0" w:color="auto"/>
          </w:divBdr>
          <w:divsChild>
            <w:div w:id="127433482">
              <w:marLeft w:val="0"/>
              <w:marRight w:val="0"/>
              <w:marTop w:val="0"/>
              <w:marBottom w:val="0"/>
              <w:divBdr>
                <w:top w:val="none" w:sz="0" w:space="0" w:color="auto"/>
                <w:left w:val="none" w:sz="0" w:space="0" w:color="auto"/>
                <w:bottom w:val="none" w:sz="0" w:space="0" w:color="auto"/>
                <w:right w:val="none" w:sz="0" w:space="0" w:color="auto"/>
              </w:divBdr>
            </w:div>
            <w:div w:id="397438938">
              <w:marLeft w:val="0"/>
              <w:marRight w:val="0"/>
              <w:marTop w:val="0"/>
              <w:marBottom w:val="0"/>
              <w:divBdr>
                <w:top w:val="none" w:sz="0" w:space="0" w:color="auto"/>
                <w:left w:val="none" w:sz="0" w:space="0" w:color="auto"/>
                <w:bottom w:val="none" w:sz="0" w:space="0" w:color="auto"/>
                <w:right w:val="none" w:sz="0" w:space="0" w:color="auto"/>
              </w:divBdr>
            </w:div>
            <w:div w:id="642931826">
              <w:marLeft w:val="0"/>
              <w:marRight w:val="0"/>
              <w:marTop w:val="0"/>
              <w:marBottom w:val="0"/>
              <w:divBdr>
                <w:top w:val="none" w:sz="0" w:space="0" w:color="auto"/>
                <w:left w:val="none" w:sz="0" w:space="0" w:color="auto"/>
                <w:bottom w:val="none" w:sz="0" w:space="0" w:color="auto"/>
                <w:right w:val="none" w:sz="0" w:space="0" w:color="auto"/>
              </w:divBdr>
            </w:div>
            <w:div w:id="1309289345">
              <w:marLeft w:val="0"/>
              <w:marRight w:val="0"/>
              <w:marTop w:val="0"/>
              <w:marBottom w:val="0"/>
              <w:divBdr>
                <w:top w:val="none" w:sz="0" w:space="0" w:color="auto"/>
                <w:left w:val="none" w:sz="0" w:space="0" w:color="auto"/>
                <w:bottom w:val="none" w:sz="0" w:space="0" w:color="auto"/>
                <w:right w:val="none" w:sz="0" w:space="0" w:color="auto"/>
              </w:divBdr>
            </w:div>
            <w:div w:id="1983657858">
              <w:marLeft w:val="0"/>
              <w:marRight w:val="0"/>
              <w:marTop w:val="0"/>
              <w:marBottom w:val="0"/>
              <w:divBdr>
                <w:top w:val="none" w:sz="0" w:space="0" w:color="auto"/>
                <w:left w:val="none" w:sz="0" w:space="0" w:color="auto"/>
                <w:bottom w:val="none" w:sz="0" w:space="0" w:color="auto"/>
                <w:right w:val="none" w:sz="0" w:space="0" w:color="auto"/>
              </w:divBdr>
            </w:div>
          </w:divsChild>
        </w:div>
        <w:div w:id="375199299">
          <w:marLeft w:val="0"/>
          <w:marRight w:val="0"/>
          <w:marTop w:val="0"/>
          <w:marBottom w:val="0"/>
          <w:divBdr>
            <w:top w:val="none" w:sz="0" w:space="0" w:color="auto"/>
            <w:left w:val="none" w:sz="0" w:space="0" w:color="auto"/>
            <w:bottom w:val="none" w:sz="0" w:space="0" w:color="auto"/>
            <w:right w:val="none" w:sz="0" w:space="0" w:color="auto"/>
          </w:divBdr>
          <w:divsChild>
            <w:div w:id="881400894">
              <w:marLeft w:val="0"/>
              <w:marRight w:val="0"/>
              <w:marTop w:val="0"/>
              <w:marBottom w:val="0"/>
              <w:divBdr>
                <w:top w:val="none" w:sz="0" w:space="0" w:color="auto"/>
                <w:left w:val="none" w:sz="0" w:space="0" w:color="auto"/>
                <w:bottom w:val="none" w:sz="0" w:space="0" w:color="auto"/>
                <w:right w:val="none" w:sz="0" w:space="0" w:color="auto"/>
              </w:divBdr>
            </w:div>
            <w:div w:id="1661424499">
              <w:marLeft w:val="0"/>
              <w:marRight w:val="0"/>
              <w:marTop w:val="0"/>
              <w:marBottom w:val="0"/>
              <w:divBdr>
                <w:top w:val="none" w:sz="0" w:space="0" w:color="auto"/>
                <w:left w:val="none" w:sz="0" w:space="0" w:color="auto"/>
                <w:bottom w:val="none" w:sz="0" w:space="0" w:color="auto"/>
                <w:right w:val="none" w:sz="0" w:space="0" w:color="auto"/>
              </w:divBdr>
            </w:div>
            <w:div w:id="1692146682">
              <w:marLeft w:val="0"/>
              <w:marRight w:val="0"/>
              <w:marTop w:val="0"/>
              <w:marBottom w:val="0"/>
              <w:divBdr>
                <w:top w:val="none" w:sz="0" w:space="0" w:color="auto"/>
                <w:left w:val="none" w:sz="0" w:space="0" w:color="auto"/>
                <w:bottom w:val="none" w:sz="0" w:space="0" w:color="auto"/>
                <w:right w:val="none" w:sz="0" w:space="0" w:color="auto"/>
              </w:divBdr>
            </w:div>
            <w:div w:id="2057125503">
              <w:marLeft w:val="0"/>
              <w:marRight w:val="0"/>
              <w:marTop w:val="0"/>
              <w:marBottom w:val="0"/>
              <w:divBdr>
                <w:top w:val="none" w:sz="0" w:space="0" w:color="auto"/>
                <w:left w:val="none" w:sz="0" w:space="0" w:color="auto"/>
                <w:bottom w:val="none" w:sz="0" w:space="0" w:color="auto"/>
                <w:right w:val="none" w:sz="0" w:space="0" w:color="auto"/>
              </w:divBdr>
            </w:div>
            <w:div w:id="2146775376">
              <w:marLeft w:val="0"/>
              <w:marRight w:val="0"/>
              <w:marTop w:val="0"/>
              <w:marBottom w:val="0"/>
              <w:divBdr>
                <w:top w:val="none" w:sz="0" w:space="0" w:color="auto"/>
                <w:left w:val="none" w:sz="0" w:space="0" w:color="auto"/>
                <w:bottom w:val="none" w:sz="0" w:space="0" w:color="auto"/>
                <w:right w:val="none" w:sz="0" w:space="0" w:color="auto"/>
              </w:divBdr>
            </w:div>
          </w:divsChild>
        </w:div>
        <w:div w:id="409549940">
          <w:marLeft w:val="0"/>
          <w:marRight w:val="0"/>
          <w:marTop w:val="0"/>
          <w:marBottom w:val="0"/>
          <w:divBdr>
            <w:top w:val="none" w:sz="0" w:space="0" w:color="auto"/>
            <w:left w:val="none" w:sz="0" w:space="0" w:color="auto"/>
            <w:bottom w:val="none" w:sz="0" w:space="0" w:color="auto"/>
            <w:right w:val="none" w:sz="0" w:space="0" w:color="auto"/>
          </w:divBdr>
        </w:div>
        <w:div w:id="418717643">
          <w:marLeft w:val="0"/>
          <w:marRight w:val="0"/>
          <w:marTop w:val="0"/>
          <w:marBottom w:val="0"/>
          <w:divBdr>
            <w:top w:val="none" w:sz="0" w:space="0" w:color="auto"/>
            <w:left w:val="none" w:sz="0" w:space="0" w:color="auto"/>
            <w:bottom w:val="none" w:sz="0" w:space="0" w:color="auto"/>
            <w:right w:val="none" w:sz="0" w:space="0" w:color="auto"/>
          </w:divBdr>
        </w:div>
        <w:div w:id="420838992">
          <w:marLeft w:val="0"/>
          <w:marRight w:val="0"/>
          <w:marTop w:val="0"/>
          <w:marBottom w:val="0"/>
          <w:divBdr>
            <w:top w:val="none" w:sz="0" w:space="0" w:color="auto"/>
            <w:left w:val="none" w:sz="0" w:space="0" w:color="auto"/>
            <w:bottom w:val="none" w:sz="0" w:space="0" w:color="auto"/>
            <w:right w:val="none" w:sz="0" w:space="0" w:color="auto"/>
          </w:divBdr>
        </w:div>
        <w:div w:id="433324683">
          <w:marLeft w:val="0"/>
          <w:marRight w:val="0"/>
          <w:marTop w:val="0"/>
          <w:marBottom w:val="0"/>
          <w:divBdr>
            <w:top w:val="none" w:sz="0" w:space="0" w:color="auto"/>
            <w:left w:val="none" w:sz="0" w:space="0" w:color="auto"/>
            <w:bottom w:val="none" w:sz="0" w:space="0" w:color="auto"/>
            <w:right w:val="none" w:sz="0" w:space="0" w:color="auto"/>
          </w:divBdr>
        </w:div>
        <w:div w:id="491338220">
          <w:marLeft w:val="0"/>
          <w:marRight w:val="0"/>
          <w:marTop w:val="0"/>
          <w:marBottom w:val="0"/>
          <w:divBdr>
            <w:top w:val="none" w:sz="0" w:space="0" w:color="auto"/>
            <w:left w:val="none" w:sz="0" w:space="0" w:color="auto"/>
            <w:bottom w:val="none" w:sz="0" w:space="0" w:color="auto"/>
            <w:right w:val="none" w:sz="0" w:space="0" w:color="auto"/>
          </w:divBdr>
        </w:div>
        <w:div w:id="493956320">
          <w:marLeft w:val="0"/>
          <w:marRight w:val="0"/>
          <w:marTop w:val="0"/>
          <w:marBottom w:val="0"/>
          <w:divBdr>
            <w:top w:val="none" w:sz="0" w:space="0" w:color="auto"/>
            <w:left w:val="none" w:sz="0" w:space="0" w:color="auto"/>
            <w:bottom w:val="none" w:sz="0" w:space="0" w:color="auto"/>
            <w:right w:val="none" w:sz="0" w:space="0" w:color="auto"/>
          </w:divBdr>
        </w:div>
        <w:div w:id="501966082">
          <w:marLeft w:val="0"/>
          <w:marRight w:val="0"/>
          <w:marTop w:val="0"/>
          <w:marBottom w:val="0"/>
          <w:divBdr>
            <w:top w:val="none" w:sz="0" w:space="0" w:color="auto"/>
            <w:left w:val="none" w:sz="0" w:space="0" w:color="auto"/>
            <w:bottom w:val="none" w:sz="0" w:space="0" w:color="auto"/>
            <w:right w:val="none" w:sz="0" w:space="0" w:color="auto"/>
          </w:divBdr>
        </w:div>
        <w:div w:id="522285934">
          <w:marLeft w:val="0"/>
          <w:marRight w:val="0"/>
          <w:marTop w:val="0"/>
          <w:marBottom w:val="0"/>
          <w:divBdr>
            <w:top w:val="none" w:sz="0" w:space="0" w:color="auto"/>
            <w:left w:val="none" w:sz="0" w:space="0" w:color="auto"/>
            <w:bottom w:val="none" w:sz="0" w:space="0" w:color="auto"/>
            <w:right w:val="none" w:sz="0" w:space="0" w:color="auto"/>
          </w:divBdr>
        </w:div>
        <w:div w:id="530457589">
          <w:marLeft w:val="0"/>
          <w:marRight w:val="0"/>
          <w:marTop w:val="0"/>
          <w:marBottom w:val="0"/>
          <w:divBdr>
            <w:top w:val="none" w:sz="0" w:space="0" w:color="auto"/>
            <w:left w:val="none" w:sz="0" w:space="0" w:color="auto"/>
            <w:bottom w:val="none" w:sz="0" w:space="0" w:color="auto"/>
            <w:right w:val="none" w:sz="0" w:space="0" w:color="auto"/>
          </w:divBdr>
        </w:div>
        <w:div w:id="560291860">
          <w:marLeft w:val="0"/>
          <w:marRight w:val="0"/>
          <w:marTop w:val="0"/>
          <w:marBottom w:val="0"/>
          <w:divBdr>
            <w:top w:val="none" w:sz="0" w:space="0" w:color="auto"/>
            <w:left w:val="none" w:sz="0" w:space="0" w:color="auto"/>
            <w:bottom w:val="none" w:sz="0" w:space="0" w:color="auto"/>
            <w:right w:val="none" w:sz="0" w:space="0" w:color="auto"/>
          </w:divBdr>
        </w:div>
        <w:div w:id="563640320">
          <w:marLeft w:val="0"/>
          <w:marRight w:val="0"/>
          <w:marTop w:val="0"/>
          <w:marBottom w:val="0"/>
          <w:divBdr>
            <w:top w:val="none" w:sz="0" w:space="0" w:color="auto"/>
            <w:left w:val="none" w:sz="0" w:space="0" w:color="auto"/>
            <w:bottom w:val="none" w:sz="0" w:space="0" w:color="auto"/>
            <w:right w:val="none" w:sz="0" w:space="0" w:color="auto"/>
          </w:divBdr>
        </w:div>
        <w:div w:id="576208758">
          <w:marLeft w:val="0"/>
          <w:marRight w:val="0"/>
          <w:marTop w:val="0"/>
          <w:marBottom w:val="0"/>
          <w:divBdr>
            <w:top w:val="none" w:sz="0" w:space="0" w:color="auto"/>
            <w:left w:val="none" w:sz="0" w:space="0" w:color="auto"/>
            <w:bottom w:val="none" w:sz="0" w:space="0" w:color="auto"/>
            <w:right w:val="none" w:sz="0" w:space="0" w:color="auto"/>
          </w:divBdr>
        </w:div>
        <w:div w:id="612439527">
          <w:marLeft w:val="0"/>
          <w:marRight w:val="0"/>
          <w:marTop w:val="0"/>
          <w:marBottom w:val="0"/>
          <w:divBdr>
            <w:top w:val="none" w:sz="0" w:space="0" w:color="auto"/>
            <w:left w:val="none" w:sz="0" w:space="0" w:color="auto"/>
            <w:bottom w:val="none" w:sz="0" w:space="0" w:color="auto"/>
            <w:right w:val="none" w:sz="0" w:space="0" w:color="auto"/>
          </w:divBdr>
        </w:div>
        <w:div w:id="625740915">
          <w:marLeft w:val="0"/>
          <w:marRight w:val="0"/>
          <w:marTop w:val="0"/>
          <w:marBottom w:val="0"/>
          <w:divBdr>
            <w:top w:val="none" w:sz="0" w:space="0" w:color="auto"/>
            <w:left w:val="none" w:sz="0" w:space="0" w:color="auto"/>
            <w:bottom w:val="none" w:sz="0" w:space="0" w:color="auto"/>
            <w:right w:val="none" w:sz="0" w:space="0" w:color="auto"/>
          </w:divBdr>
        </w:div>
        <w:div w:id="626859284">
          <w:marLeft w:val="0"/>
          <w:marRight w:val="0"/>
          <w:marTop w:val="0"/>
          <w:marBottom w:val="0"/>
          <w:divBdr>
            <w:top w:val="none" w:sz="0" w:space="0" w:color="auto"/>
            <w:left w:val="none" w:sz="0" w:space="0" w:color="auto"/>
            <w:bottom w:val="none" w:sz="0" w:space="0" w:color="auto"/>
            <w:right w:val="none" w:sz="0" w:space="0" w:color="auto"/>
          </w:divBdr>
        </w:div>
        <w:div w:id="643435374">
          <w:marLeft w:val="0"/>
          <w:marRight w:val="0"/>
          <w:marTop w:val="0"/>
          <w:marBottom w:val="0"/>
          <w:divBdr>
            <w:top w:val="none" w:sz="0" w:space="0" w:color="auto"/>
            <w:left w:val="none" w:sz="0" w:space="0" w:color="auto"/>
            <w:bottom w:val="none" w:sz="0" w:space="0" w:color="auto"/>
            <w:right w:val="none" w:sz="0" w:space="0" w:color="auto"/>
          </w:divBdr>
        </w:div>
        <w:div w:id="645427764">
          <w:marLeft w:val="0"/>
          <w:marRight w:val="0"/>
          <w:marTop w:val="0"/>
          <w:marBottom w:val="0"/>
          <w:divBdr>
            <w:top w:val="none" w:sz="0" w:space="0" w:color="auto"/>
            <w:left w:val="none" w:sz="0" w:space="0" w:color="auto"/>
            <w:bottom w:val="none" w:sz="0" w:space="0" w:color="auto"/>
            <w:right w:val="none" w:sz="0" w:space="0" w:color="auto"/>
          </w:divBdr>
        </w:div>
        <w:div w:id="652875400">
          <w:marLeft w:val="0"/>
          <w:marRight w:val="0"/>
          <w:marTop w:val="0"/>
          <w:marBottom w:val="0"/>
          <w:divBdr>
            <w:top w:val="none" w:sz="0" w:space="0" w:color="auto"/>
            <w:left w:val="none" w:sz="0" w:space="0" w:color="auto"/>
            <w:bottom w:val="none" w:sz="0" w:space="0" w:color="auto"/>
            <w:right w:val="none" w:sz="0" w:space="0" w:color="auto"/>
          </w:divBdr>
        </w:div>
        <w:div w:id="673145133">
          <w:marLeft w:val="0"/>
          <w:marRight w:val="0"/>
          <w:marTop w:val="0"/>
          <w:marBottom w:val="0"/>
          <w:divBdr>
            <w:top w:val="none" w:sz="0" w:space="0" w:color="auto"/>
            <w:left w:val="none" w:sz="0" w:space="0" w:color="auto"/>
            <w:bottom w:val="none" w:sz="0" w:space="0" w:color="auto"/>
            <w:right w:val="none" w:sz="0" w:space="0" w:color="auto"/>
          </w:divBdr>
        </w:div>
        <w:div w:id="674112453">
          <w:marLeft w:val="0"/>
          <w:marRight w:val="0"/>
          <w:marTop w:val="0"/>
          <w:marBottom w:val="0"/>
          <w:divBdr>
            <w:top w:val="none" w:sz="0" w:space="0" w:color="auto"/>
            <w:left w:val="none" w:sz="0" w:space="0" w:color="auto"/>
            <w:bottom w:val="none" w:sz="0" w:space="0" w:color="auto"/>
            <w:right w:val="none" w:sz="0" w:space="0" w:color="auto"/>
          </w:divBdr>
        </w:div>
        <w:div w:id="681391757">
          <w:marLeft w:val="0"/>
          <w:marRight w:val="0"/>
          <w:marTop w:val="0"/>
          <w:marBottom w:val="0"/>
          <w:divBdr>
            <w:top w:val="none" w:sz="0" w:space="0" w:color="auto"/>
            <w:left w:val="none" w:sz="0" w:space="0" w:color="auto"/>
            <w:bottom w:val="none" w:sz="0" w:space="0" w:color="auto"/>
            <w:right w:val="none" w:sz="0" w:space="0" w:color="auto"/>
          </w:divBdr>
          <w:divsChild>
            <w:div w:id="8989242">
              <w:marLeft w:val="0"/>
              <w:marRight w:val="0"/>
              <w:marTop w:val="0"/>
              <w:marBottom w:val="0"/>
              <w:divBdr>
                <w:top w:val="none" w:sz="0" w:space="0" w:color="auto"/>
                <w:left w:val="none" w:sz="0" w:space="0" w:color="auto"/>
                <w:bottom w:val="none" w:sz="0" w:space="0" w:color="auto"/>
                <w:right w:val="none" w:sz="0" w:space="0" w:color="auto"/>
              </w:divBdr>
            </w:div>
            <w:div w:id="97912315">
              <w:marLeft w:val="0"/>
              <w:marRight w:val="0"/>
              <w:marTop w:val="0"/>
              <w:marBottom w:val="0"/>
              <w:divBdr>
                <w:top w:val="none" w:sz="0" w:space="0" w:color="auto"/>
                <w:left w:val="none" w:sz="0" w:space="0" w:color="auto"/>
                <w:bottom w:val="none" w:sz="0" w:space="0" w:color="auto"/>
                <w:right w:val="none" w:sz="0" w:space="0" w:color="auto"/>
              </w:divBdr>
            </w:div>
            <w:div w:id="282734165">
              <w:marLeft w:val="0"/>
              <w:marRight w:val="0"/>
              <w:marTop w:val="0"/>
              <w:marBottom w:val="0"/>
              <w:divBdr>
                <w:top w:val="none" w:sz="0" w:space="0" w:color="auto"/>
                <w:left w:val="none" w:sz="0" w:space="0" w:color="auto"/>
                <w:bottom w:val="none" w:sz="0" w:space="0" w:color="auto"/>
                <w:right w:val="none" w:sz="0" w:space="0" w:color="auto"/>
              </w:divBdr>
            </w:div>
            <w:div w:id="431780382">
              <w:marLeft w:val="0"/>
              <w:marRight w:val="0"/>
              <w:marTop w:val="0"/>
              <w:marBottom w:val="0"/>
              <w:divBdr>
                <w:top w:val="none" w:sz="0" w:space="0" w:color="auto"/>
                <w:left w:val="none" w:sz="0" w:space="0" w:color="auto"/>
                <w:bottom w:val="none" w:sz="0" w:space="0" w:color="auto"/>
                <w:right w:val="none" w:sz="0" w:space="0" w:color="auto"/>
              </w:divBdr>
            </w:div>
            <w:div w:id="481116602">
              <w:marLeft w:val="0"/>
              <w:marRight w:val="0"/>
              <w:marTop w:val="0"/>
              <w:marBottom w:val="0"/>
              <w:divBdr>
                <w:top w:val="none" w:sz="0" w:space="0" w:color="auto"/>
                <w:left w:val="none" w:sz="0" w:space="0" w:color="auto"/>
                <w:bottom w:val="none" w:sz="0" w:space="0" w:color="auto"/>
                <w:right w:val="none" w:sz="0" w:space="0" w:color="auto"/>
              </w:divBdr>
            </w:div>
          </w:divsChild>
        </w:div>
        <w:div w:id="683821974">
          <w:marLeft w:val="0"/>
          <w:marRight w:val="0"/>
          <w:marTop w:val="0"/>
          <w:marBottom w:val="0"/>
          <w:divBdr>
            <w:top w:val="none" w:sz="0" w:space="0" w:color="auto"/>
            <w:left w:val="none" w:sz="0" w:space="0" w:color="auto"/>
            <w:bottom w:val="none" w:sz="0" w:space="0" w:color="auto"/>
            <w:right w:val="none" w:sz="0" w:space="0" w:color="auto"/>
          </w:divBdr>
        </w:div>
        <w:div w:id="686559219">
          <w:marLeft w:val="0"/>
          <w:marRight w:val="0"/>
          <w:marTop w:val="0"/>
          <w:marBottom w:val="0"/>
          <w:divBdr>
            <w:top w:val="none" w:sz="0" w:space="0" w:color="auto"/>
            <w:left w:val="none" w:sz="0" w:space="0" w:color="auto"/>
            <w:bottom w:val="none" w:sz="0" w:space="0" w:color="auto"/>
            <w:right w:val="none" w:sz="0" w:space="0" w:color="auto"/>
          </w:divBdr>
        </w:div>
        <w:div w:id="689260711">
          <w:marLeft w:val="0"/>
          <w:marRight w:val="0"/>
          <w:marTop w:val="0"/>
          <w:marBottom w:val="0"/>
          <w:divBdr>
            <w:top w:val="none" w:sz="0" w:space="0" w:color="auto"/>
            <w:left w:val="none" w:sz="0" w:space="0" w:color="auto"/>
            <w:bottom w:val="none" w:sz="0" w:space="0" w:color="auto"/>
            <w:right w:val="none" w:sz="0" w:space="0" w:color="auto"/>
          </w:divBdr>
        </w:div>
        <w:div w:id="692149210">
          <w:marLeft w:val="0"/>
          <w:marRight w:val="0"/>
          <w:marTop w:val="0"/>
          <w:marBottom w:val="0"/>
          <w:divBdr>
            <w:top w:val="none" w:sz="0" w:space="0" w:color="auto"/>
            <w:left w:val="none" w:sz="0" w:space="0" w:color="auto"/>
            <w:bottom w:val="none" w:sz="0" w:space="0" w:color="auto"/>
            <w:right w:val="none" w:sz="0" w:space="0" w:color="auto"/>
          </w:divBdr>
        </w:div>
        <w:div w:id="697777966">
          <w:marLeft w:val="0"/>
          <w:marRight w:val="0"/>
          <w:marTop w:val="0"/>
          <w:marBottom w:val="0"/>
          <w:divBdr>
            <w:top w:val="none" w:sz="0" w:space="0" w:color="auto"/>
            <w:left w:val="none" w:sz="0" w:space="0" w:color="auto"/>
            <w:bottom w:val="none" w:sz="0" w:space="0" w:color="auto"/>
            <w:right w:val="none" w:sz="0" w:space="0" w:color="auto"/>
          </w:divBdr>
        </w:div>
        <w:div w:id="753091757">
          <w:marLeft w:val="0"/>
          <w:marRight w:val="0"/>
          <w:marTop w:val="0"/>
          <w:marBottom w:val="0"/>
          <w:divBdr>
            <w:top w:val="none" w:sz="0" w:space="0" w:color="auto"/>
            <w:left w:val="none" w:sz="0" w:space="0" w:color="auto"/>
            <w:bottom w:val="none" w:sz="0" w:space="0" w:color="auto"/>
            <w:right w:val="none" w:sz="0" w:space="0" w:color="auto"/>
          </w:divBdr>
        </w:div>
        <w:div w:id="754934931">
          <w:marLeft w:val="0"/>
          <w:marRight w:val="0"/>
          <w:marTop w:val="0"/>
          <w:marBottom w:val="0"/>
          <w:divBdr>
            <w:top w:val="none" w:sz="0" w:space="0" w:color="auto"/>
            <w:left w:val="none" w:sz="0" w:space="0" w:color="auto"/>
            <w:bottom w:val="none" w:sz="0" w:space="0" w:color="auto"/>
            <w:right w:val="none" w:sz="0" w:space="0" w:color="auto"/>
          </w:divBdr>
        </w:div>
        <w:div w:id="755203096">
          <w:marLeft w:val="0"/>
          <w:marRight w:val="0"/>
          <w:marTop w:val="0"/>
          <w:marBottom w:val="0"/>
          <w:divBdr>
            <w:top w:val="none" w:sz="0" w:space="0" w:color="auto"/>
            <w:left w:val="none" w:sz="0" w:space="0" w:color="auto"/>
            <w:bottom w:val="none" w:sz="0" w:space="0" w:color="auto"/>
            <w:right w:val="none" w:sz="0" w:space="0" w:color="auto"/>
          </w:divBdr>
        </w:div>
        <w:div w:id="765925775">
          <w:marLeft w:val="0"/>
          <w:marRight w:val="0"/>
          <w:marTop w:val="0"/>
          <w:marBottom w:val="0"/>
          <w:divBdr>
            <w:top w:val="none" w:sz="0" w:space="0" w:color="auto"/>
            <w:left w:val="none" w:sz="0" w:space="0" w:color="auto"/>
            <w:bottom w:val="none" w:sz="0" w:space="0" w:color="auto"/>
            <w:right w:val="none" w:sz="0" w:space="0" w:color="auto"/>
          </w:divBdr>
          <w:divsChild>
            <w:div w:id="389771967">
              <w:marLeft w:val="-75"/>
              <w:marRight w:val="0"/>
              <w:marTop w:val="30"/>
              <w:marBottom w:val="30"/>
              <w:divBdr>
                <w:top w:val="none" w:sz="0" w:space="0" w:color="auto"/>
                <w:left w:val="none" w:sz="0" w:space="0" w:color="auto"/>
                <w:bottom w:val="none" w:sz="0" w:space="0" w:color="auto"/>
                <w:right w:val="none" w:sz="0" w:space="0" w:color="auto"/>
              </w:divBdr>
              <w:divsChild>
                <w:div w:id="376202978">
                  <w:marLeft w:val="0"/>
                  <w:marRight w:val="0"/>
                  <w:marTop w:val="0"/>
                  <w:marBottom w:val="0"/>
                  <w:divBdr>
                    <w:top w:val="none" w:sz="0" w:space="0" w:color="auto"/>
                    <w:left w:val="none" w:sz="0" w:space="0" w:color="auto"/>
                    <w:bottom w:val="none" w:sz="0" w:space="0" w:color="auto"/>
                    <w:right w:val="none" w:sz="0" w:space="0" w:color="auto"/>
                  </w:divBdr>
                  <w:divsChild>
                    <w:div w:id="152141270">
                      <w:marLeft w:val="0"/>
                      <w:marRight w:val="0"/>
                      <w:marTop w:val="0"/>
                      <w:marBottom w:val="0"/>
                      <w:divBdr>
                        <w:top w:val="none" w:sz="0" w:space="0" w:color="auto"/>
                        <w:left w:val="none" w:sz="0" w:space="0" w:color="auto"/>
                        <w:bottom w:val="none" w:sz="0" w:space="0" w:color="auto"/>
                        <w:right w:val="none" w:sz="0" w:space="0" w:color="auto"/>
                      </w:divBdr>
                    </w:div>
                  </w:divsChild>
                </w:div>
                <w:div w:id="1210218932">
                  <w:marLeft w:val="0"/>
                  <w:marRight w:val="0"/>
                  <w:marTop w:val="0"/>
                  <w:marBottom w:val="0"/>
                  <w:divBdr>
                    <w:top w:val="none" w:sz="0" w:space="0" w:color="auto"/>
                    <w:left w:val="none" w:sz="0" w:space="0" w:color="auto"/>
                    <w:bottom w:val="none" w:sz="0" w:space="0" w:color="auto"/>
                    <w:right w:val="none" w:sz="0" w:space="0" w:color="auto"/>
                  </w:divBdr>
                  <w:divsChild>
                    <w:div w:id="981275377">
                      <w:marLeft w:val="0"/>
                      <w:marRight w:val="0"/>
                      <w:marTop w:val="0"/>
                      <w:marBottom w:val="0"/>
                      <w:divBdr>
                        <w:top w:val="none" w:sz="0" w:space="0" w:color="auto"/>
                        <w:left w:val="none" w:sz="0" w:space="0" w:color="auto"/>
                        <w:bottom w:val="none" w:sz="0" w:space="0" w:color="auto"/>
                        <w:right w:val="none" w:sz="0" w:space="0" w:color="auto"/>
                      </w:divBdr>
                    </w:div>
                  </w:divsChild>
                </w:div>
                <w:div w:id="2038122849">
                  <w:marLeft w:val="0"/>
                  <w:marRight w:val="0"/>
                  <w:marTop w:val="0"/>
                  <w:marBottom w:val="0"/>
                  <w:divBdr>
                    <w:top w:val="none" w:sz="0" w:space="0" w:color="auto"/>
                    <w:left w:val="none" w:sz="0" w:space="0" w:color="auto"/>
                    <w:bottom w:val="none" w:sz="0" w:space="0" w:color="auto"/>
                    <w:right w:val="none" w:sz="0" w:space="0" w:color="auto"/>
                  </w:divBdr>
                  <w:divsChild>
                    <w:div w:id="5085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8795">
          <w:marLeft w:val="0"/>
          <w:marRight w:val="0"/>
          <w:marTop w:val="0"/>
          <w:marBottom w:val="0"/>
          <w:divBdr>
            <w:top w:val="none" w:sz="0" w:space="0" w:color="auto"/>
            <w:left w:val="none" w:sz="0" w:space="0" w:color="auto"/>
            <w:bottom w:val="none" w:sz="0" w:space="0" w:color="auto"/>
            <w:right w:val="none" w:sz="0" w:space="0" w:color="auto"/>
          </w:divBdr>
        </w:div>
        <w:div w:id="770974038">
          <w:marLeft w:val="0"/>
          <w:marRight w:val="0"/>
          <w:marTop w:val="0"/>
          <w:marBottom w:val="0"/>
          <w:divBdr>
            <w:top w:val="none" w:sz="0" w:space="0" w:color="auto"/>
            <w:left w:val="none" w:sz="0" w:space="0" w:color="auto"/>
            <w:bottom w:val="none" w:sz="0" w:space="0" w:color="auto"/>
            <w:right w:val="none" w:sz="0" w:space="0" w:color="auto"/>
          </w:divBdr>
        </w:div>
        <w:div w:id="771627819">
          <w:marLeft w:val="0"/>
          <w:marRight w:val="0"/>
          <w:marTop w:val="0"/>
          <w:marBottom w:val="0"/>
          <w:divBdr>
            <w:top w:val="none" w:sz="0" w:space="0" w:color="auto"/>
            <w:left w:val="none" w:sz="0" w:space="0" w:color="auto"/>
            <w:bottom w:val="none" w:sz="0" w:space="0" w:color="auto"/>
            <w:right w:val="none" w:sz="0" w:space="0" w:color="auto"/>
          </w:divBdr>
        </w:div>
        <w:div w:id="807481113">
          <w:marLeft w:val="0"/>
          <w:marRight w:val="0"/>
          <w:marTop w:val="0"/>
          <w:marBottom w:val="0"/>
          <w:divBdr>
            <w:top w:val="none" w:sz="0" w:space="0" w:color="auto"/>
            <w:left w:val="none" w:sz="0" w:space="0" w:color="auto"/>
            <w:bottom w:val="none" w:sz="0" w:space="0" w:color="auto"/>
            <w:right w:val="none" w:sz="0" w:space="0" w:color="auto"/>
          </w:divBdr>
        </w:div>
        <w:div w:id="840437951">
          <w:marLeft w:val="0"/>
          <w:marRight w:val="0"/>
          <w:marTop w:val="0"/>
          <w:marBottom w:val="0"/>
          <w:divBdr>
            <w:top w:val="none" w:sz="0" w:space="0" w:color="auto"/>
            <w:left w:val="none" w:sz="0" w:space="0" w:color="auto"/>
            <w:bottom w:val="none" w:sz="0" w:space="0" w:color="auto"/>
            <w:right w:val="none" w:sz="0" w:space="0" w:color="auto"/>
          </w:divBdr>
        </w:div>
        <w:div w:id="854612607">
          <w:marLeft w:val="0"/>
          <w:marRight w:val="0"/>
          <w:marTop w:val="0"/>
          <w:marBottom w:val="0"/>
          <w:divBdr>
            <w:top w:val="none" w:sz="0" w:space="0" w:color="auto"/>
            <w:left w:val="none" w:sz="0" w:space="0" w:color="auto"/>
            <w:bottom w:val="none" w:sz="0" w:space="0" w:color="auto"/>
            <w:right w:val="none" w:sz="0" w:space="0" w:color="auto"/>
          </w:divBdr>
        </w:div>
        <w:div w:id="861093621">
          <w:marLeft w:val="0"/>
          <w:marRight w:val="0"/>
          <w:marTop w:val="0"/>
          <w:marBottom w:val="0"/>
          <w:divBdr>
            <w:top w:val="none" w:sz="0" w:space="0" w:color="auto"/>
            <w:left w:val="none" w:sz="0" w:space="0" w:color="auto"/>
            <w:bottom w:val="none" w:sz="0" w:space="0" w:color="auto"/>
            <w:right w:val="none" w:sz="0" w:space="0" w:color="auto"/>
          </w:divBdr>
        </w:div>
        <w:div w:id="877084612">
          <w:marLeft w:val="0"/>
          <w:marRight w:val="0"/>
          <w:marTop w:val="0"/>
          <w:marBottom w:val="0"/>
          <w:divBdr>
            <w:top w:val="none" w:sz="0" w:space="0" w:color="auto"/>
            <w:left w:val="none" w:sz="0" w:space="0" w:color="auto"/>
            <w:bottom w:val="none" w:sz="0" w:space="0" w:color="auto"/>
            <w:right w:val="none" w:sz="0" w:space="0" w:color="auto"/>
          </w:divBdr>
        </w:div>
        <w:div w:id="879364805">
          <w:marLeft w:val="0"/>
          <w:marRight w:val="0"/>
          <w:marTop w:val="0"/>
          <w:marBottom w:val="0"/>
          <w:divBdr>
            <w:top w:val="none" w:sz="0" w:space="0" w:color="auto"/>
            <w:left w:val="none" w:sz="0" w:space="0" w:color="auto"/>
            <w:bottom w:val="none" w:sz="0" w:space="0" w:color="auto"/>
            <w:right w:val="none" w:sz="0" w:space="0" w:color="auto"/>
          </w:divBdr>
        </w:div>
        <w:div w:id="890266724">
          <w:marLeft w:val="0"/>
          <w:marRight w:val="0"/>
          <w:marTop w:val="0"/>
          <w:marBottom w:val="0"/>
          <w:divBdr>
            <w:top w:val="none" w:sz="0" w:space="0" w:color="auto"/>
            <w:left w:val="none" w:sz="0" w:space="0" w:color="auto"/>
            <w:bottom w:val="none" w:sz="0" w:space="0" w:color="auto"/>
            <w:right w:val="none" w:sz="0" w:space="0" w:color="auto"/>
          </w:divBdr>
        </w:div>
        <w:div w:id="893812605">
          <w:marLeft w:val="0"/>
          <w:marRight w:val="0"/>
          <w:marTop w:val="0"/>
          <w:marBottom w:val="0"/>
          <w:divBdr>
            <w:top w:val="none" w:sz="0" w:space="0" w:color="auto"/>
            <w:left w:val="none" w:sz="0" w:space="0" w:color="auto"/>
            <w:bottom w:val="none" w:sz="0" w:space="0" w:color="auto"/>
            <w:right w:val="none" w:sz="0" w:space="0" w:color="auto"/>
          </w:divBdr>
        </w:div>
        <w:div w:id="930160959">
          <w:marLeft w:val="0"/>
          <w:marRight w:val="0"/>
          <w:marTop w:val="0"/>
          <w:marBottom w:val="0"/>
          <w:divBdr>
            <w:top w:val="none" w:sz="0" w:space="0" w:color="auto"/>
            <w:left w:val="none" w:sz="0" w:space="0" w:color="auto"/>
            <w:bottom w:val="none" w:sz="0" w:space="0" w:color="auto"/>
            <w:right w:val="none" w:sz="0" w:space="0" w:color="auto"/>
          </w:divBdr>
        </w:div>
        <w:div w:id="977489122">
          <w:marLeft w:val="0"/>
          <w:marRight w:val="0"/>
          <w:marTop w:val="0"/>
          <w:marBottom w:val="0"/>
          <w:divBdr>
            <w:top w:val="none" w:sz="0" w:space="0" w:color="auto"/>
            <w:left w:val="none" w:sz="0" w:space="0" w:color="auto"/>
            <w:bottom w:val="none" w:sz="0" w:space="0" w:color="auto"/>
            <w:right w:val="none" w:sz="0" w:space="0" w:color="auto"/>
          </w:divBdr>
        </w:div>
        <w:div w:id="988291910">
          <w:marLeft w:val="0"/>
          <w:marRight w:val="0"/>
          <w:marTop w:val="0"/>
          <w:marBottom w:val="0"/>
          <w:divBdr>
            <w:top w:val="none" w:sz="0" w:space="0" w:color="auto"/>
            <w:left w:val="none" w:sz="0" w:space="0" w:color="auto"/>
            <w:bottom w:val="none" w:sz="0" w:space="0" w:color="auto"/>
            <w:right w:val="none" w:sz="0" w:space="0" w:color="auto"/>
          </w:divBdr>
        </w:div>
        <w:div w:id="991059311">
          <w:marLeft w:val="0"/>
          <w:marRight w:val="0"/>
          <w:marTop w:val="0"/>
          <w:marBottom w:val="0"/>
          <w:divBdr>
            <w:top w:val="none" w:sz="0" w:space="0" w:color="auto"/>
            <w:left w:val="none" w:sz="0" w:space="0" w:color="auto"/>
            <w:bottom w:val="none" w:sz="0" w:space="0" w:color="auto"/>
            <w:right w:val="none" w:sz="0" w:space="0" w:color="auto"/>
          </w:divBdr>
        </w:div>
        <w:div w:id="1004092713">
          <w:marLeft w:val="0"/>
          <w:marRight w:val="0"/>
          <w:marTop w:val="0"/>
          <w:marBottom w:val="0"/>
          <w:divBdr>
            <w:top w:val="none" w:sz="0" w:space="0" w:color="auto"/>
            <w:left w:val="none" w:sz="0" w:space="0" w:color="auto"/>
            <w:bottom w:val="none" w:sz="0" w:space="0" w:color="auto"/>
            <w:right w:val="none" w:sz="0" w:space="0" w:color="auto"/>
          </w:divBdr>
        </w:div>
        <w:div w:id="1005353770">
          <w:marLeft w:val="0"/>
          <w:marRight w:val="0"/>
          <w:marTop w:val="0"/>
          <w:marBottom w:val="0"/>
          <w:divBdr>
            <w:top w:val="none" w:sz="0" w:space="0" w:color="auto"/>
            <w:left w:val="none" w:sz="0" w:space="0" w:color="auto"/>
            <w:bottom w:val="none" w:sz="0" w:space="0" w:color="auto"/>
            <w:right w:val="none" w:sz="0" w:space="0" w:color="auto"/>
          </w:divBdr>
        </w:div>
        <w:div w:id="1005474918">
          <w:marLeft w:val="0"/>
          <w:marRight w:val="0"/>
          <w:marTop w:val="0"/>
          <w:marBottom w:val="0"/>
          <w:divBdr>
            <w:top w:val="none" w:sz="0" w:space="0" w:color="auto"/>
            <w:left w:val="none" w:sz="0" w:space="0" w:color="auto"/>
            <w:bottom w:val="none" w:sz="0" w:space="0" w:color="auto"/>
            <w:right w:val="none" w:sz="0" w:space="0" w:color="auto"/>
          </w:divBdr>
        </w:div>
        <w:div w:id="1010176565">
          <w:marLeft w:val="0"/>
          <w:marRight w:val="0"/>
          <w:marTop w:val="0"/>
          <w:marBottom w:val="0"/>
          <w:divBdr>
            <w:top w:val="none" w:sz="0" w:space="0" w:color="auto"/>
            <w:left w:val="none" w:sz="0" w:space="0" w:color="auto"/>
            <w:bottom w:val="none" w:sz="0" w:space="0" w:color="auto"/>
            <w:right w:val="none" w:sz="0" w:space="0" w:color="auto"/>
          </w:divBdr>
        </w:div>
        <w:div w:id="1021056648">
          <w:marLeft w:val="0"/>
          <w:marRight w:val="0"/>
          <w:marTop w:val="0"/>
          <w:marBottom w:val="0"/>
          <w:divBdr>
            <w:top w:val="none" w:sz="0" w:space="0" w:color="auto"/>
            <w:left w:val="none" w:sz="0" w:space="0" w:color="auto"/>
            <w:bottom w:val="none" w:sz="0" w:space="0" w:color="auto"/>
            <w:right w:val="none" w:sz="0" w:space="0" w:color="auto"/>
          </w:divBdr>
        </w:div>
        <w:div w:id="1041977815">
          <w:marLeft w:val="0"/>
          <w:marRight w:val="0"/>
          <w:marTop w:val="0"/>
          <w:marBottom w:val="0"/>
          <w:divBdr>
            <w:top w:val="none" w:sz="0" w:space="0" w:color="auto"/>
            <w:left w:val="none" w:sz="0" w:space="0" w:color="auto"/>
            <w:bottom w:val="none" w:sz="0" w:space="0" w:color="auto"/>
            <w:right w:val="none" w:sz="0" w:space="0" w:color="auto"/>
          </w:divBdr>
        </w:div>
        <w:div w:id="1048651179">
          <w:marLeft w:val="0"/>
          <w:marRight w:val="0"/>
          <w:marTop w:val="0"/>
          <w:marBottom w:val="0"/>
          <w:divBdr>
            <w:top w:val="none" w:sz="0" w:space="0" w:color="auto"/>
            <w:left w:val="none" w:sz="0" w:space="0" w:color="auto"/>
            <w:bottom w:val="none" w:sz="0" w:space="0" w:color="auto"/>
            <w:right w:val="none" w:sz="0" w:space="0" w:color="auto"/>
          </w:divBdr>
          <w:divsChild>
            <w:div w:id="1068961791">
              <w:marLeft w:val="-75"/>
              <w:marRight w:val="0"/>
              <w:marTop w:val="30"/>
              <w:marBottom w:val="30"/>
              <w:divBdr>
                <w:top w:val="none" w:sz="0" w:space="0" w:color="auto"/>
                <w:left w:val="none" w:sz="0" w:space="0" w:color="auto"/>
                <w:bottom w:val="none" w:sz="0" w:space="0" w:color="auto"/>
                <w:right w:val="none" w:sz="0" w:space="0" w:color="auto"/>
              </w:divBdr>
              <w:divsChild>
                <w:div w:id="379979123">
                  <w:marLeft w:val="0"/>
                  <w:marRight w:val="0"/>
                  <w:marTop w:val="0"/>
                  <w:marBottom w:val="0"/>
                  <w:divBdr>
                    <w:top w:val="none" w:sz="0" w:space="0" w:color="auto"/>
                    <w:left w:val="none" w:sz="0" w:space="0" w:color="auto"/>
                    <w:bottom w:val="none" w:sz="0" w:space="0" w:color="auto"/>
                    <w:right w:val="none" w:sz="0" w:space="0" w:color="auto"/>
                  </w:divBdr>
                  <w:divsChild>
                    <w:div w:id="1662811012">
                      <w:marLeft w:val="0"/>
                      <w:marRight w:val="0"/>
                      <w:marTop w:val="0"/>
                      <w:marBottom w:val="0"/>
                      <w:divBdr>
                        <w:top w:val="none" w:sz="0" w:space="0" w:color="auto"/>
                        <w:left w:val="none" w:sz="0" w:space="0" w:color="auto"/>
                        <w:bottom w:val="none" w:sz="0" w:space="0" w:color="auto"/>
                        <w:right w:val="none" w:sz="0" w:space="0" w:color="auto"/>
                      </w:divBdr>
                    </w:div>
                  </w:divsChild>
                </w:div>
                <w:div w:id="871109531">
                  <w:marLeft w:val="0"/>
                  <w:marRight w:val="0"/>
                  <w:marTop w:val="0"/>
                  <w:marBottom w:val="0"/>
                  <w:divBdr>
                    <w:top w:val="none" w:sz="0" w:space="0" w:color="auto"/>
                    <w:left w:val="none" w:sz="0" w:space="0" w:color="auto"/>
                    <w:bottom w:val="none" w:sz="0" w:space="0" w:color="auto"/>
                    <w:right w:val="none" w:sz="0" w:space="0" w:color="auto"/>
                  </w:divBdr>
                  <w:divsChild>
                    <w:div w:id="455366847">
                      <w:marLeft w:val="0"/>
                      <w:marRight w:val="0"/>
                      <w:marTop w:val="0"/>
                      <w:marBottom w:val="0"/>
                      <w:divBdr>
                        <w:top w:val="none" w:sz="0" w:space="0" w:color="auto"/>
                        <w:left w:val="none" w:sz="0" w:space="0" w:color="auto"/>
                        <w:bottom w:val="none" w:sz="0" w:space="0" w:color="auto"/>
                        <w:right w:val="none" w:sz="0" w:space="0" w:color="auto"/>
                      </w:divBdr>
                    </w:div>
                  </w:divsChild>
                </w:div>
                <w:div w:id="874779475">
                  <w:marLeft w:val="0"/>
                  <w:marRight w:val="0"/>
                  <w:marTop w:val="0"/>
                  <w:marBottom w:val="0"/>
                  <w:divBdr>
                    <w:top w:val="none" w:sz="0" w:space="0" w:color="auto"/>
                    <w:left w:val="none" w:sz="0" w:space="0" w:color="auto"/>
                    <w:bottom w:val="none" w:sz="0" w:space="0" w:color="auto"/>
                    <w:right w:val="none" w:sz="0" w:space="0" w:color="auto"/>
                  </w:divBdr>
                  <w:divsChild>
                    <w:div w:id="7103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7250">
          <w:marLeft w:val="0"/>
          <w:marRight w:val="0"/>
          <w:marTop w:val="0"/>
          <w:marBottom w:val="0"/>
          <w:divBdr>
            <w:top w:val="none" w:sz="0" w:space="0" w:color="auto"/>
            <w:left w:val="none" w:sz="0" w:space="0" w:color="auto"/>
            <w:bottom w:val="none" w:sz="0" w:space="0" w:color="auto"/>
            <w:right w:val="none" w:sz="0" w:space="0" w:color="auto"/>
          </w:divBdr>
          <w:divsChild>
            <w:div w:id="204565951">
              <w:marLeft w:val="0"/>
              <w:marRight w:val="0"/>
              <w:marTop w:val="0"/>
              <w:marBottom w:val="0"/>
              <w:divBdr>
                <w:top w:val="none" w:sz="0" w:space="0" w:color="auto"/>
                <w:left w:val="none" w:sz="0" w:space="0" w:color="auto"/>
                <w:bottom w:val="none" w:sz="0" w:space="0" w:color="auto"/>
                <w:right w:val="none" w:sz="0" w:space="0" w:color="auto"/>
              </w:divBdr>
            </w:div>
            <w:div w:id="693773243">
              <w:marLeft w:val="0"/>
              <w:marRight w:val="0"/>
              <w:marTop w:val="0"/>
              <w:marBottom w:val="0"/>
              <w:divBdr>
                <w:top w:val="none" w:sz="0" w:space="0" w:color="auto"/>
                <w:left w:val="none" w:sz="0" w:space="0" w:color="auto"/>
                <w:bottom w:val="none" w:sz="0" w:space="0" w:color="auto"/>
                <w:right w:val="none" w:sz="0" w:space="0" w:color="auto"/>
              </w:divBdr>
            </w:div>
            <w:div w:id="1145318668">
              <w:marLeft w:val="0"/>
              <w:marRight w:val="0"/>
              <w:marTop w:val="0"/>
              <w:marBottom w:val="0"/>
              <w:divBdr>
                <w:top w:val="none" w:sz="0" w:space="0" w:color="auto"/>
                <w:left w:val="none" w:sz="0" w:space="0" w:color="auto"/>
                <w:bottom w:val="none" w:sz="0" w:space="0" w:color="auto"/>
                <w:right w:val="none" w:sz="0" w:space="0" w:color="auto"/>
              </w:divBdr>
            </w:div>
            <w:div w:id="1586762706">
              <w:marLeft w:val="0"/>
              <w:marRight w:val="0"/>
              <w:marTop w:val="0"/>
              <w:marBottom w:val="0"/>
              <w:divBdr>
                <w:top w:val="none" w:sz="0" w:space="0" w:color="auto"/>
                <w:left w:val="none" w:sz="0" w:space="0" w:color="auto"/>
                <w:bottom w:val="none" w:sz="0" w:space="0" w:color="auto"/>
                <w:right w:val="none" w:sz="0" w:space="0" w:color="auto"/>
              </w:divBdr>
            </w:div>
            <w:div w:id="2091195631">
              <w:marLeft w:val="0"/>
              <w:marRight w:val="0"/>
              <w:marTop w:val="0"/>
              <w:marBottom w:val="0"/>
              <w:divBdr>
                <w:top w:val="none" w:sz="0" w:space="0" w:color="auto"/>
                <w:left w:val="none" w:sz="0" w:space="0" w:color="auto"/>
                <w:bottom w:val="none" w:sz="0" w:space="0" w:color="auto"/>
                <w:right w:val="none" w:sz="0" w:space="0" w:color="auto"/>
              </w:divBdr>
            </w:div>
          </w:divsChild>
        </w:div>
        <w:div w:id="1079711924">
          <w:marLeft w:val="0"/>
          <w:marRight w:val="0"/>
          <w:marTop w:val="0"/>
          <w:marBottom w:val="0"/>
          <w:divBdr>
            <w:top w:val="none" w:sz="0" w:space="0" w:color="auto"/>
            <w:left w:val="none" w:sz="0" w:space="0" w:color="auto"/>
            <w:bottom w:val="none" w:sz="0" w:space="0" w:color="auto"/>
            <w:right w:val="none" w:sz="0" w:space="0" w:color="auto"/>
          </w:divBdr>
        </w:div>
        <w:div w:id="1082485258">
          <w:marLeft w:val="0"/>
          <w:marRight w:val="0"/>
          <w:marTop w:val="0"/>
          <w:marBottom w:val="0"/>
          <w:divBdr>
            <w:top w:val="none" w:sz="0" w:space="0" w:color="auto"/>
            <w:left w:val="none" w:sz="0" w:space="0" w:color="auto"/>
            <w:bottom w:val="none" w:sz="0" w:space="0" w:color="auto"/>
            <w:right w:val="none" w:sz="0" w:space="0" w:color="auto"/>
          </w:divBdr>
        </w:div>
        <w:div w:id="1110277169">
          <w:marLeft w:val="0"/>
          <w:marRight w:val="0"/>
          <w:marTop w:val="0"/>
          <w:marBottom w:val="0"/>
          <w:divBdr>
            <w:top w:val="none" w:sz="0" w:space="0" w:color="auto"/>
            <w:left w:val="none" w:sz="0" w:space="0" w:color="auto"/>
            <w:bottom w:val="none" w:sz="0" w:space="0" w:color="auto"/>
            <w:right w:val="none" w:sz="0" w:space="0" w:color="auto"/>
          </w:divBdr>
          <w:divsChild>
            <w:div w:id="512912814">
              <w:marLeft w:val="0"/>
              <w:marRight w:val="0"/>
              <w:marTop w:val="0"/>
              <w:marBottom w:val="0"/>
              <w:divBdr>
                <w:top w:val="none" w:sz="0" w:space="0" w:color="auto"/>
                <w:left w:val="none" w:sz="0" w:space="0" w:color="auto"/>
                <w:bottom w:val="none" w:sz="0" w:space="0" w:color="auto"/>
                <w:right w:val="none" w:sz="0" w:space="0" w:color="auto"/>
              </w:divBdr>
            </w:div>
            <w:div w:id="547648057">
              <w:marLeft w:val="0"/>
              <w:marRight w:val="0"/>
              <w:marTop w:val="0"/>
              <w:marBottom w:val="0"/>
              <w:divBdr>
                <w:top w:val="none" w:sz="0" w:space="0" w:color="auto"/>
                <w:left w:val="none" w:sz="0" w:space="0" w:color="auto"/>
                <w:bottom w:val="none" w:sz="0" w:space="0" w:color="auto"/>
                <w:right w:val="none" w:sz="0" w:space="0" w:color="auto"/>
              </w:divBdr>
            </w:div>
            <w:div w:id="1444033022">
              <w:marLeft w:val="0"/>
              <w:marRight w:val="0"/>
              <w:marTop w:val="0"/>
              <w:marBottom w:val="0"/>
              <w:divBdr>
                <w:top w:val="none" w:sz="0" w:space="0" w:color="auto"/>
                <w:left w:val="none" w:sz="0" w:space="0" w:color="auto"/>
                <w:bottom w:val="none" w:sz="0" w:space="0" w:color="auto"/>
                <w:right w:val="none" w:sz="0" w:space="0" w:color="auto"/>
              </w:divBdr>
            </w:div>
            <w:div w:id="1626618072">
              <w:marLeft w:val="0"/>
              <w:marRight w:val="0"/>
              <w:marTop w:val="0"/>
              <w:marBottom w:val="0"/>
              <w:divBdr>
                <w:top w:val="none" w:sz="0" w:space="0" w:color="auto"/>
                <w:left w:val="none" w:sz="0" w:space="0" w:color="auto"/>
                <w:bottom w:val="none" w:sz="0" w:space="0" w:color="auto"/>
                <w:right w:val="none" w:sz="0" w:space="0" w:color="auto"/>
              </w:divBdr>
            </w:div>
            <w:div w:id="1886328554">
              <w:marLeft w:val="0"/>
              <w:marRight w:val="0"/>
              <w:marTop w:val="0"/>
              <w:marBottom w:val="0"/>
              <w:divBdr>
                <w:top w:val="none" w:sz="0" w:space="0" w:color="auto"/>
                <w:left w:val="none" w:sz="0" w:space="0" w:color="auto"/>
                <w:bottom w:val="none" w:sz="0" w:space="0" w:color="auto"/>
                <w:right w:val="none" w:sz="0" w:space="0" w:color="auto"/>
              </w:divBdr>
            </w:div>
          </w:divsChild>
        </w:div>
        <w:div w:id="1115321919">
          <w:marLeft w:val="0"/>
          <w:marRight w:val="0"/>
          <w:marTop w:val="0"/>
          <w:marBottom w:val="0"/>
          <w:divBdr>
            <w:top w:val="none" w:sz="0" w:space="0" w:color="auto"/>
            <w:left w:val="none" w:sz="0" w:space="0" w:color="auto"/>
            <w:bottom w:val="none" w:sz="0" w:space="0" w:color="auto"/>
            <w:right w:val="none" w:sz="0" w:space="0" w:color="auto"/>
          </w:divBdr>
        </w:div>
        <w:div w:id="1135610063">
          <w:marLeft w:val="0"/>
          <w:marRight w:val="0"/>
          <w:marTop w:val="0"/>
          <w:marBottom w:val="0"/>
          <w:divBdr>
            <w:top w:val="none" w:sz="0" w:space="0" w:color="auto"/>
            <w:left w:val="none" w:sz="0" w:space="0" w:color="auto"/>
            <w:bottom w:val="none" w:sz="0" w:space="0" w:color="auto"/>
            <w:right w:val="none" w:sz="0" w:space="0" w:color="auto"/>
          </w:divBdr>
          <w:divsChild>
            <w:div w:id="354179">
              <w:marLeft w:val="0"/>
              <w:marRight w:val="0"/>
              <w:marTop w:val="0"/>
              <w:marBottom w:val="0"/>
              <w:divBdr>
                <w:top w:val="none" w:sz="0" w:space="0" w:color="auto"/>
                <w:left w:val="none" w:sz="0" w:space="0" w:color="auto"/>
                <w:bottom w:val="none" w:sz="0" w:space="0" w:color="auto"/>
                <w:right w:val="none" w:sz="0" w:space="0" w:color="auto"/>
              </w:divBdr>
            </w:div>
            <w:div w:id="60955759">
              <w:marLeft w:val="0"/>
              <w:marRight w:val="0"/>
              <w:marTop w:val="0"/>
              <w:marBottom w:val="0"/>
              <w:divBdr>
                <w:top w:val="none" w:sz="0" w:space="0" w:color="auto"/>
                <w:left w:val="none" w:sz="0" w:space="0" w:color="auto"/>
                <w:bottom w:val="none" w:sz="0" w:space="0" w:color="auto"/>
                <w:right w:val="none" w:sz="0" w:space="0" w:color="auto"/>
              </w:divBdr>
            </w:div>
            <w:div w:id="740755859">
              <w:marLeft w:val="0"/>
              <w:marRight w:val="0"/>
              <w:marTop w:val="0"/>
              <w:marBottom w:val="0"/>
              <w:divBdr>
                <w:top w:val="none" w:sz="0" w:space="0" w:color="auto"/>
                <w:left w:val="none" w:sz="0" w:space="0" w:color="auto"/>
                <w:bottom w:val="none" w:sz="0" w:space="0" w:color="auto"/>
                <w:right w:val="none" w:sz="0" w:space="0" w:color="auto"/>
              </w:divBdr>
            </w:div>
            <w:div w:id="809245962">
              <w:marLeft w:val="0"/>
              <w:marRight w:val="0"/>
              <w:marTop w:val="0"/>
              <w:marBottom w:val="0"/>
              <w:divBdr>
                <w:top w:val="none" w:sz="0" w:space="0" w:color="auto"/>
                <w:left w:val="none" w:sz="0" w:space="0" w:color="auto"/>
                <w:bottom w:val="none" w:sz="0" w:space="0" w:color="auto"/>
                <w:right w:val="none" w:sz="0" w:space="0" w:color="auto"/>
              </w:divBdr>
            </w:div>
            <w:div w:id="1860662626">
              <w:marLeft w:val="0"/>
              <w:marRight w:val="0"/>
              <w:marTop w:val="0"/>
              <w:marBottom w:val="0"/>
              <w:divBdr>
                <w:top w:val="none" w:sz="0" w:space="0" w:color="auto"/>
                <w:left w:val="none" w:sz="0" w:space="0" w:color="auto"/>
                <w:bottom w:val="none" w:sz="0" w:space="0" w:color="auto"/>
                <w:right w:val="none" w:sz="0" w:space="0" w:color="auto"/>
              </w:divBdr>
            </w:div>
          </w:divsChild>
        </w:div>
        <w:div w:id="1141461170">
          <w:marLeft w:val="0"/>
          <w:marRight w:val="0"/>
          <w:marTop w:val="0"/>
          <w:marBottom w:val="0"/>
          <w:divBdr>
            <w:top w:val="none" w:sz="0" w:space="0" w:color="auto"/>
            <w:left w:val="none" w:sz="0" w:space="0" w:color="auto"/>
            <w:bottom w:val="none" w:sz="0" w:space="0" w:color="auto"/>
            <w:right w:val="none" w:sz="0" w:space="0" w:color="auto"/>
          </w:divBdr>
        </w:div>
        <w:div w:id="1157381432">
          <w:marLeft w:val="0"/>
          <w:marRight w:val="0"/>
          <w:marTop w:val="0"/>
          <w:marBottom w:val="0"/>
          <w:divBdr>
            <w:top w:val="none" w:sz="0" w:space="0" w:color="auto"/>
            <w:left w:val="none" w:sz="0" w:space="0" w:color="auto"/>
            <w:bottom w:val="none" w:sz="0" w:space="0" w:color="auto"/>
            <w:right w:val="none" w:sz="0" w:space="0" w:color="auto"/>
          </w:divBdr>
        </w:div>
        <w:div w:id="1167747111">
          <w:marLeft w:val="0"/>
          <w:marRight w:val="0"/>
          <w:marTop w:val="0"/>
          <w:marBottom w:val="0"/>
          <w:divBdr>
            <w:top w:val="none" w:sz="0" w:space="0" w:color="auto"/>
            <w:left w:val="none" w:sz="0" w:space="0" w:color="auto"/>
            <w:bottom w:val="none" w:sz="0" w:space="0" w:color="auto"/>
            <w:right w:val="none" w:sz="0" w:space="0" w:color="auto"/>
          </w:divBdr>
        </w:div>
        <w:div w:id="1190802172">
          <w:marLeft w:val="0"/>
          <w:marRight w:val="0"/>
          <w:marTop w:val="0"/>
          <w:marBottom w:val="0"/>
          <w:divBdr>
            <w:top w:val="none" w:sz="0" w:space="0" w:color="auto"/>
            <w:left w:val="none" w:sz="0" w:space="0" w:color="auto"/>
            <w:bottom w:val="none" w:sz="0" w:space="0" w:color="auto"/>
            <w:right w:val="none" w:sz="0" w:space="0" w:color="auto"/>
          </w:divBdr>
        </w:div>
        <w:div w:id="1213347407">
          <w:marLeft w:val="0"/>
          <w:marRight w:val="0"/>
          <w:marTop w:val="0"/>
          <w:marBottom w:val="0"/>
          <w:divBdr>
            <w:top w:val="none" w:sz="0" w:space="0" w:color="auto"/>
            <w:left w:val="none" w:sz="0" w:space="0" w:color="auto"/>
            <w:bottom w:val="none" w:sz="0" w:space="0" w:color="auto"/>
            <w:right w:val="none" w:sz="0" w:space="0" w:color="auto"/>
          </w:divBdr>
        </w:div>
        <w:div w:id="1241255807">
          <w:marLeft w:val="0"/>
          <w:marRight w:val="0"/>
          <w:marTop w:val="0"/>
          <w:marBottom w:val="0"/>
          <w:divBdr>
            <w:top w:val="none" w:sz="0" w:space="0" w:color="auto"/>
            <w:left w:val="none" w:sz="0" w:space="0" w:color="auto"/>
            <w:bottom w:val="none" w:sz="0" w:space="0" w:color="auto"/>
            <w:right w:val="none" w:sz="0" w:space="0" w:color="auto"/>
          </w:divBdr>
        </w:div>
        <w:div w:id="1257399561">
          <w:marLeft w:val="0"/>
          <w:marRight w:val="0"/>
          <w:marTop w:val="0"/>
          <w:marBottom w:val="0"/>
          <w:divBdr>
            <w:top w:val="none" w:sz="0" w:space="0" w:color="auto"/>
            <w:left w:val="none" w:sz="0" w:space="0" w:color="auto"/>
            <w:bottom w:val="none" w:sz="0" w:space="0" w:color="auto"/>
            <w:right w:val="none" w:sz="0" w:space="0" w:color="auto"/>
          </w:divBdr>
        </w:div>
        <w:div w:id="1268464926">
          <w:marLeft w:val="0"/>
          <w:marRight w:val="0"/>
          <w:marTop w:val="0"/>
          <w:marBottom w:val="0"/>
          <w:divBdr>
            <w:top w:val="none" w:sz="0" w:space="0" w:color="auto"/>
            <w:left w:val="none" w:sz="0" w:space="0" w:color="auto"/>
            <w:bottom w:val="none" w:sz="0" w:space="0" w:color="auto"/>
            <w:right w:val="none" w:sz="0" w:space="0" w:color="auto"/>
          </w:divBdr>
        </w:div>
        <w:div w:id="1276791086">
          <w:marLeft w:val="0"/>
          <w:marRight w:val="0"/>
          <w:marTop w:val="0"/>
          <w:marBottom w:val="0"/>
          <w:divBdr>
            <w:top w:val="none" w:sz="0" w:space="0" w:color="auto"/>
            <w:left w:val="none" w:sz="0" w:space="0" w:color="auto"/>
            <w:bottom w:val="none" w:sz="0" w:space="0" w:color="auto"/>
            <w:right w:val="none" w:sz="0" w:space="0" w:color="auto"/>
          </w:divBdr>
        </w:div>
        <w:div w:id="1282106777">
          <w:marLeft w:val="0"/>
          <w:marRight w:val="0"/>
          <w:marTop w:val="0"/>
          <w:marBottom w:val="0"/>
          <w:divBdr>
            <w:top w:val="none" w:sz="0" w:space="0" w:color="auto"/>
            <w:left w:val="none" w:sz="0" w:space="0" w:color="auto"/>
            <w:bottom w:val="none" w:sz="0" w:space="0" w:color="auto"/>
            <w:right w:val="none" w:sz="0" w:space="0" w:color="auto"/>
          </w:divBdr>
        </w:div>
        <w:div w:id="1287127354">
          <w:marLeft w:val="0"/>
          <w:marRight w:val="0"/>
          <w:marTop w:val="0"/>
          <w:marBottom w:val="0"/>
          <w:divBdr>
            <w:top w:val="none" w:sz="0" w:space="0" w:color="auto"/>
            <w:left w:val="none" w:sz="0" w:space="0" w:color="auto"/>
            <w:bottom w:val="none" w:sz="0" w:space="0" w:color="auto"/>
            <w:right w:val="none" w:sz="0" w:space="0" w:color="auto"/>
          </w:divBdr>
        </w:div>
        <w:div w:id="1291594921">
          <w:marLeft w:val="0"/>
          <w:marRight w:val="0"/>
          <w:marTop w:val="0"/>
          <w:marBottom w:val="0"/>
          <w:divBdr>
            <w:top w:val="none" w:sz="0" w:space="0" w:color="auto"/>
            <w:left w:val="none" w:sz="0" w:space="0" w:color="auto"/>
            <w:bottom w:val="none" w:sz="0" w:space="0" w:color="auto"/>
            <w:right w:val="none" w:sz="0" w:space="0" w:color="auto"/>
          </w:divBdr>
        </w:div>
        <w:div w:id="1317147536">
          <w:marLeft w:val="0"/>
          <w:marRight w:val="0"/>
          <w:marTop w:val="0"/>
          <w:marBottom w:val="0"/>
          <w:divBdr>
            <w:top w:val="none" w:sz="0" w:space="0" w:color="auto"/>
            <w:left w:val="none" w:sz="0" w:space="0" w:color="auto"/>
            <w:bottom w:val="none" w:sz="0" w:space="0" w:color="auto"/>
            <w:right w:val="none" w:sz="0" w:space="0" w:color="auto"/>
          </w:divBdr>
        </w:div>
        <w:div w:id="1341665369">
          <w:marLeft w:val="0"/>
          <w:marRight w:val="0"/>
          <w:marTop w:val="0"/>
          <w:marBottom w:val="0"/>
          <w:divBdr>
            <w:top w:val="none" w:sz="0" w:space="0" w:color="auto"/>
            <w:left w:val="none" w:sz="0" w:space="0" w:color="auto"/>
            <w:bottom w:val="none" w:sz="0" w:space="0" w:color="auto"/>
            <w:right w:val="none" w:sz="0" w:space="0" w:color="auto"/>
          </w:divBdr>
        </w:div>
        <w:div w:id="1343895038">
          <w:marLeft w:val="0"/>
          <w:marRight w:val="0"/>
          <w:marTop w:val="0"/>
          <w:marBottom w:val="0"/>
          <w:divBdr>
            <w:top w:val="none" w:sz="0" w:space="0" w:color="auto"/>
            <w:left w:val="none" w:sz="0" w:space="0" w:color="auto"/>
            <w:bottom w:val="none" w:sz="0" w:space="0" w:color="auto"/>
            <w:right w:val="none" w:sz="0" w:space="0" w:color="auto"/>
          </w:divBdr>
        </w:div>
        <w:div w:id="1372921024">
          <w:marLeft w:val="0"/>
          <w:marRight w:val="0"/>
          <w:marTop w:val="0"/>
          <w:marBottom w:val="0"/>
          <w:divBdr>
            <w:top w:val="none" w:sz="0" w:space="0" w:color="auto"/>
            <w:left w:val="none" w:sz="0" w:space="0" w:color="auto"/>
            <w:bottom w:val="none" w:sz="0" w:space="0" w:color="auto"/>
            <w:right w:val="none" w:sz="0" w:space="0" w:color="auto"/>
          </w:divBdr>
        </w:div>
        <w:div w:id="1411267056">
          <w:marLeft w:val="0"/>
          <w:marRight w:val="0"/>
          <w:marTop w:val="0"/>
          <w:marBottom w:val="0"/>
          <w:divBdr>
            <w:top w:val="none" w:sz="0" w:space="0" w:color="auto"/>
            <w:left w:val="none" w:sz="0" w:space="0" w:color="auto"/>
            <w:bottom w:val="none" w:sz="0" w:space="0" w:color="auto"/>
            <w:right w:val="none" w:sz="0" w:space="0" w:color="auto"/>
          </w:divBdr>
        </w:div>
        <w:div w:id="1428230199">
          <w:marLeft w:val="0"/>
          <w:marRight w:val="0"/>
          <w:marTop w:val="0"/>
          <w:marBottom w:val="0"/>
          <w:divBdr>
            <w:top w:val="none" w:sz="0" w:space="0" w:color="auto"/>
            <w:left w:val="none" w:sz="0" w:space="0" w:color="auto"/>
            <w:bottom w:val="none" w:sz="0" w:space="0" w:color="auto"/>
            <w:right w:val="none" w:sz="0" w:space="0" w:color="auto"/>
          </w:divBdr>
        </w:div>
        <w:div w:id="1438330498">
          <w:marLeft w:val="0"/>
          <w:marRight w:val="0"/>
          <w:marTop w:val="0"/>
          <w:marBottom w:val="0"/>
          <w:divBdr>
            <w:top w:val="none" w:sz="0" w:space="0" w:color="auto"/>
            <w:left w:val="none" w:sz="0" w:space="0" w:color="auto"/>
            <w:bottom w:val="none" w:sz="0" w:space="0" w:color="auto"/>
            <w:right w:val="none" w:sz="0" w:space="0" w:color="auto"/>
          </w:divBdr>
        </w:div>
        <w:div w:id="1449621781">
          <w:marLeft w:val="0"/>
          <w:marRight w:val="0"/>
          <w:marTop w:val="0"/>
          <w:marBottom w:val="0"/>
          <w:divBdr>
            <w:top w:val="none" w:sz="0" w:space="0" w:color="auto"/>
            <w:left w:val="none" w:sz="0" w:space="0" w:color="auto"/>
            <w:bottom w:val="none" w:sz="0" w:space="0" w:color="auto"/>
            <w:right w:val="none" w:sz="0" w:space="0" w:color="auto"/>
          </w:divBdr>
        </w:div>
        <w:div w:id="1471243716">
          <w:marLeft w:val="0"/>
          <w:marRight w:val="0"/>
          <w:marTop w:val="0"/>
          <w:marBottom w:val="0"/>
          <w:divBdr>
            <w:top w:val="none" w:sz="0" w:space="0" w:color="auto"/>
            <w:left w:val="none" w:sz="0" w:space="0" w:color="auto"/>
            <w:bottom w:val="none" w:sz="0" w:space="0" w:color="auto"/>
            <w:right w:val="none" w:sz="0" w:space="0" w:color="auto"/>
          </w:divBdr>
        </w:div>
        <w:div w:id="1483427015">
          <w:marLeft w:val="0"/>
          <w:marRight w:val="0"/>
          <w:marTop w:val="0"/>
          <w:marBottom w:val="0"/>
          <w:divBdr>
            <w:top w:val="none" w:sz="0" w:space="0" w:color="auto"/>
            <w:left w:val="none" w:sz="0" w:space="0" w:color="auto"/>
            <w:bottom w:val="none" w:sz="0" w:space="0" w:color="auto"/>
            <w:right w:val="none" w:sz="0" w:space="0" w:color="auto"/>
          </w:divBdr>
        </w:div>
        <w:div w:id="1500927028">
          <w:marLeft w:val="0"/>
          <w:marRight w:val="0"/>
          <w:marTop w:val="0"/>
          <w:marBottom w:val="0"/>
          <w:divBdr>
            <w:top w:val="none" w:sz="0" w:space="0" w:color="auto"/>
            <w:left w:val="none" w:sz="0" w:space="0" w:color="auto"/>
            <w:bottom w:val="none" w:sz="0" w:space="0" w:color="auto"/>
            <w:right w:val="none" w:sz="0" w:space="0" w:color="auto"/>
          </w:divBdr>
        </w:div>
        <w:div w:id="1507210874">
          <w:marLeft w:val="0"/>
          <w:marRight w:val="0"/>
          <w:marTop w:val="0"/>
          <w:marBottom w:val="0"/>
          <w:divBdr>
            <w:top w:val="none" w:sz="0" w:space="0" w:color="auto"/>
            <w:left w:val="none" w:sz="0" w:space="0" w:color="auto"/>
            <w:bottom w:val="none" w:sz="0" w:space="0" w:color="auto"/>
            <w:right w:val="none" w:sz="0" w:space="0" w:color="auto"/>
          </w:divBdr>
        </w:div>
        <w:div w:id="1517499632">
          <w:marLeft w:val="0"/>
          <w:marRight w:val="0"/>
          <w:marTop w:val="0"/>
          <w:marBottom w:val="0"/>
          <w:divBdr>
            <w:top w:val="none" w:sz="0" w:space="0" w:color="auto"/>
            <w:left w:val="none" w:sz="0" w:space="0" w:color="auto"/>
            <w:bottom w:val="none" w:sz="0" w:space="0" w:color="auto"/>
            <w:right w:val="none" w:sz="0" w:space="0" w:color="auto"/>
          </w:divBdr>
        </w:div>
        <w:div w:id="1525823869">
          <w:marLeft w:val="0"/>
          <w:marRight w:val="0"/>
          <w:marTop w:val="0"/>
          <w:marBottom w:val="0"/>
          <w:divBdr>
            <w:top w:val="none" w:sz="0" w:space="0" w:color="auto"/>
            <w:left w:val="none" w:sz="0" w:space="0" w:color="auto"/>
            <w:bottom w:val="none" w:sz="0" w:space="0" w:color="auto"/>
            <w:right w:val="none" w:sz="0" w:space="0" w:color="auto"/>
          </w:divBdr>
          <w:divsChild>
            <w:div w:id="1818452888">
              <w:marLeft w:val="-75"/>
              <w:marRight w:val="0"/>
              <w:marTop w:val="30"/>
              <w:marBottom w:val="30"/>
              <w:divBdr>
                <w:top w:val="none" w:sz="0" w:space="0" w:color="auto"/>
                <w:left w:val="none" w:sz="0" w:space="0" w:color="auto"/>
                <w:bottom w:val="none" w:sz="0" w:space="0" w:color="auto"/>
                <w:right w:val="none" w:sz="0" w:space="0" w:color="auto"/>
              </w:divBdr>
              <w:divsChild>
                <w:div w:id="278266886">
                  <w:marLeft w:val="0"/>
                  <w:marRight w:val="0"/>
                  <w:marTop w:val="0"/>
                  <w:marBottom w:val="0"/>
                  <w:divBdr>
                    <w:top w:val="none" w:sz="0" w:space="0" w:color="auto"/>
                    <w:left w:val="none" w:sz="0" w:space="0" w:color="auto"/>
                    <w:bottom w:val="none" w:sz="0" w:space="0" w:color="auto"/>
                    <w:right w:val="none" w:sz="0" w:space="0" w:color="auto"/>
                  </w:divBdr>
                  <w:divsChild>
                    <w:div w:id="356465291">
                      <w:marLeft w:val="0"/>
                      <w:marRight w:val="0"/>
                      <w:marTop w:val="0"/>
                      <w:marBottom w:val="0"/>
                      <w:divBdr>
                        <w:top w:val="none" w:sz="0" w:space="0" w:color="auto"/>
                        <w:left w:val="none" w:sz="0" w:space="0" w:color="auto"/>
                        <w:bottom w:val="none" w:sz="0" w:space="0" w:color="auto"/>
                        <w:right w:val="none" w:sz="0" w:space="0" w:color="auto"/>
                      </w:divBdr>
                    </w:div>
                  </w:divsChild>
                </w:div>
                <w:div w:id="521824474">
                  <w:marLeft w:val="0"/>
                  <w:marRight w:val="0"/>
                  <w:marTop w:val="0"/>
                  <w:marBottom w:val="0"/>
                  <w:divBdr>
                    <w:top w:val="none" w:sz="0" w:space="0" w:color="auto"/>
                    <w:left w:val="none" w:sz="0" w:space="0" w:color="auto"/>
                    <w:bottom w:val="none" w:sz="0" w:space="0" w:color="auto"/>
                    <w:right w:val="none" w:sz="0" w:space="0" w:color="auto"/>
                  </w:divBdr>
                  <w:divsChild>
                    <w:div w:id="1305814616">
                      <w:marLeft w:val="0"/>
                      <w:marRight w:val="0"/>
                      <w:marTop w:val="0"/>
                      <w:marBottom w:val="0"/>
                      <w:divBdr>
                        <w:top w:val="none" w:sz="0" w:space="0" w:color="auto"/>
                        <w:left w:val="none" w:sz="0" w:space="0" w:color="auto"/>
                        <w:bottom w:val="none" w:sz="0" w:space="0" w:color="auto"/>
                        <w:right w:val="none" w:sz="0" w:space="0" w:color="auto"/>
                      </w:divBdr>
                    </w:div>
                  </w:divsChild>
                </w:div>
                <w:div w:id="533466927">
                  <w:marLeft w:val="0"/>
                  <w:marRight w:val="0"/>
                  <w:marTop w:val="0"/>
                  <w:marBottom w:val="0"/>
                  <w:divBdr>
                    <w:top w:val="none" w:sz="0" w:space="0" w:color="auto"/>
                    <w:left w:val="none" w:sz="0" w:space="0" w:color="auto"/>
                    <w:bottom w:val="none" w:sz="0" w:space="0" w:color="auto"/>
                    <w:right w:val="none" w:sz="0" w:space="0" w:color="auto"/>
                  </w:divBdr>
                  <w:divsChild>
                    <w:div w:id="1506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4052">
          <w:marLeft w:val="0"/>
          <w:marRight w:val="0"/>
          <w:marTop w:val="0"/>
          <w:marBottom w:val="0"/>
          <w:divBdr>
            <w:top w:val="none" w:sz="0" w:space="0" w:color="auto"/>
            <w:left w:val="none" w:sz="0" w:space="0" w:color="auto"/>
            <w:bottom w:val="none" w:sz="0" w:space="0" w:color="auto"/>
            <w:right w:val="none" w:sz="0" w:space="0" w:color="auto"/>
          </w:divBdr>
        </w:div>
        <w:div w:id="1548836075">
          <w:marLeft w:val="0"/>
          <w:marRight w:val="0"/>
          <w:marTop w:val="0"/>
          <w:marBottom w:val="0"/>
          <w:divBdr>
            <w:top w:val="none" w:sz="0" w:space="0" w:color="auto"/>
            <w:left w:val="none" w:sz="0" w:space="0" w:color="auto"/>
            <w:bottom w:val="none" w:sz="0" w:space="0" w:color="auto"/>
            <w:right w:val="none" w:sz="0" w:space="0" w:color="auto"/>
          </w:divBdr>
        </w:div>
        <w:div w:id="1552764634">
          <w:marLeft w:val="0"/>
          <w:marRight w:val="0"/>
          <w:marTop w:val="0"/>
          <w:marBottom w:val="0"/>
          <w:divBdr>
            <w:top w:val="none" w:sz="0" w:space="0" w:color="auto"/>
            <w:left w:val="none" w:sz="0" w:space="0" w:color="auto"/>
            <w:bottom w:val="none" w:sz="0" w:space="0" w:color="auto"/>
            <w:right w:val="none" w:sz="0" w:space="0" w:color="auto"/>
          </w:divBdr>
        </w:div>
        <w:div w:id="1558084731">
          <w:marLeft w:val="0"/>
          <w:marRight w:val="0"/>
          <w:marTop w:val="0"/>
          <w:marBottom w:val="0"/>
          <w:divBdr>
            <w:top w:val="none" w:sz="0" w:space="0" w:color="auto"/>
            <w:left w:val="none" w:sz="0" w:space="0" w:color="auto"/>
            <w:bottom w:val="none" w:sz="0" w:space="0" w:color="auto"/>
            <w:right w:val="none" w:sz="0" w:space="0" w:color="auto"/>
          </w:divBdr>
        </w:div>
        <w:div w:id="1582059978">
          <w:marLeft w:val="0"/>
          <w:marRight w:val="0"/>
          <w:marTop w:val="0"/>
          <w:marBottom w:val="0"/>
          <w:divBdr>
            <w:top w:val="none" w:sz="0" w:space="0" w:color="auto"/>
            <w:left w:val="none" w:sz="0" w:space="0" w:color="auto"/>
            <w:bottom w:val="none" w:sz="0" w:space="0" w:color="auto"/>
            <w:right w:val="none" w:sz="0" w:space="0" w:color="auto"/>
          </w:divBdr>
        </w:div>
        <w:div w:id="1585726536">
          <w:marLeft w:val="0"/>
          <w:marRight w:val="0"/>
          <w:marTop w:val="0"/>
          <w:marBottom w:val="0"/>
          <w:divBdr>
            <w:top w:val="none" w:sz="0" w:space="0" w:color="auto"/>
            <w:left w:val="none" w:sz="0" w:space="0" w:color="auto"/>
            <w:bottom w:val="none" w:sz="0" w:space="0" w:color="auto"/>
            <w:right w:val="none" w:sz="0" w:space="0" w:color="auto"/>
          </w:divBdr>
        </w:div>
        <w:div w:id="1598367485">
          <w:marLeft w:val="0"/>
          <w:marRight w:val="0"/>
          <w:marTop w:val="0"/>
          <w:marBottom w:val="0"/>
          <w:divBdr>
            <w:top w:val="none" w:sz="0" w:space="0" w:color="auto"/>
            <w:left w:val="none" w:sz="0" w:space="0" w:color="auto"/>
            <w:bottom w:val="none" w:sz="0" w:space="0" w:color="auto"/>
            <w:right w:val="none" w:sz="0" w:space="0" w:color="auto"/>
          </w:divBdr>
        </w:div>
        <w:div w:id="1603881823">
          <w:marLeft w:val="0"/>
          <w:marRight w:val="0"/>
          <w:marTop w:val="0"/>
          <w:marBottom w:val="0"/>
          <w:divBdr>
            <w:top w:val="none" w:sz="0" w:space="0" w:color="auto"/>
            <w:left w:val="none" w:sz="0" w:space="0" w:color="auto"/>
            <w:bottom w:val="none" w:sz="0" w:space="0" w:color="auto"/>
            <w:right w:val="none" w:sz="0" w:space="0" w:color="auto"/>
          </w:divBdr>
        </w:div>
        <w:div w:id="1624572822">
          <w:marLeft w:val="0"/>
          <w:marRight w:val="0"/>
          <w:marTop w:val="0"/>
          <w:marBottom w:val="0"/>
          <w:divBdr>
            <w:top w:val="none" w:sz="0" w:space="0" w:color="auto"/>
            <w:left w:val="none" w:sz="0" w:space="0" w:color="auto"/>
            <w:bottom w:val="none" w:sz="0" w:space="0" w:color="auto"/>
            <w:right w:val="none" w:sz="0" w:space="0" w:color="auto"/>
          </w:divBdr>
        </w:div>
        <w:div w:id="1625110612">
          <w:marLeft w:val="0"/>
          <w:marRight w:val="0"/>
          <w:marTop w:val="0"/>
          <w:marBottom w:val="0"/>
          <w:divBdr>
            <w:top w:val="none" w:sz="0" w:space="0" w:color="auto"/>
            <w:left w:val="none" w:sz="0" w:space="0" w:color="auto"/>
            <w:bottom w:val="none" w:sz="0" w:space="0" w:color="auto"/>
            <w:right w:val="none" w:sz="0" w:space="0" w:color="auto"/>
          </w:divBdr>
        </w:div>
        <w:div w:id="1646542507">
          <w:marLeft w:val="0"/>
          <w:marRight w:val="0"/>
          <w:marTop w:val="0"/>
          <w:marBottom w:val="0"/>
          <w:divBdr>
            <w:top w:val="none" w:sz="0" w:space="0" w:color="auto"/>
            <w:left w:val="none" w:sz="0" w:space="0" w:color="auto"/>
            <w:bottom w:val="none" w:sz="0" w:space="0" w:color="auto"/>
            <w:right w:val="none" w:sz="0" w:space="0" w:color="auto"/>
          </w:divBdr>
        </w:div>
        <w:div w:id="1648826556">
          <w:marLeft w:val="0"/>
          <w:marRight w:val="0"/>
          <w:marTop w:val="0"/>
          <w:marBottom w:val="0"/>
          <w:divBdr>
            <w:top w:val="none" w:sz="0" w:space="0" w:color="auto"/>
            <w:left w:val="none" w:sz="0" w:space="0" w:color="auto"/>
            <w:bottom w:val="none" w:sz="0" w:space="0" w:color="auto"/>
            <w:right w:val="none" w:sz="0" w:space="0" w:color="auto"/>
          </w:divBdr>
        </w:div>
        <w:div w:id="1649286193">
          <w:marLeft w:val="0"/>
          <w:marRight w:val="0"/>
          <w:marTop w:val="0"/>
          <w:marBottom w:val="0"/>
          <w:divBdr>
            <w:top w:val="none" w:sz="0" w:space="0" w:color="auto"/>
            <w:left w:val="none" w:sz="0" w:space="0" w:color="auto"/>
            <w:bottom w:val="none" w:sz="0" w:space="0" w:color="auto"/>
            <w:right w:val="none" w:sz="0" w:space="0" w:color="auto"/>
          </w:divBdr>
          <w:divsChild>
            <w:div w:id="1391340022">
              <w:marLeft w:val="-75"/>
              <w:marRight w:val="0"/>
              <w:marTop w:val="30"/>
              <w:marBottom w:val="30"/>
              <w:divBdr>
                <w:top w:val="none" w:sz="0" w:space="0" w:color="auto"/>
                <w:left w:val="none" w:sz="0" w:space="0" w:color="auto"/>
                <w:bottom w:val="none" w:sz="0" w:space="0" w:color="auto"/>
                <w:right w:val="none" w:sz="0" w:space="0" w:color="auto"/>
              </w:divBdr>
              <w:divsChild>
                <w:div w:id="226649313">
                  <w:marLeft w:val="0"/>
                  <w:marRight w:val="0"/>
                  <w:marTop w:val="0"/>
                  <w:marBottom w:val="0"/>
                  <w:divBdr>
                    <w:top w:val="none" w:sz="0" w:space="0" w:color="auto"/>
                    <w:left w:val="none" w:sz="0" w:space="0" w:color="auto"/>
                    <w:bottom w:val="none" w:sz="0" w:space="0" w:color="auto"/>
                    <w:right w:val="none" w:sz="0" w:space="0" w:color="auto"/>
                  </w:divBdr>
                  <w:divsChild>
                    <w:div w:id="1290093887">
                      <w:marLeft w:val="0"/>
                      <w:marRight w:val="0"/>
                      <w:marTop w:val="0"/>
                      <w:marBottom w:val="0"/>
                      <w:divBdr>
                        <w:top w:val="none" w:sz="0" w:space="0" w:color="auto"/>
                        <w:left w:val="none" w:sz="0" w:space="0" w:color="auto"/>
                        <w:bottom w:val="none" w:sz="0" w:space="0" w:color="auto"/>
                        <w:right w:val="none" w:sz="0" w:space="0" w:color="auto"/>
                      </w:divBdr>
                    </w:div>
                  </w:divsChild>
                </w:div>
                <w:div w:id="835806988">
                  <w:marLeft w:val="0"/>
                  <w:marRight w:val="0"/>
                  <w:marTop w:val="0"/>
                  <w:marBottom w:val="0"/>
                  <w:divBdr>
                    <w:top w:val="none" w:sz="0" w:space="0" w:color="auto"/>
                    <w:left w:val="none" w:sz="0" w:space="0" w:color="auto"/>
                    <w:bottom w:val="none" w:sz="0" w:space="0" w:color="auto"/>
                    <w:right w:val="none" w:sz="0" w:space="0" w:color="auto"/>
                  </w:divBdr>
                  <w:divsChild>
                    <w:div w:id="1019159309">
                      <w:marLeft w:val="0"/>
                      <w:marRight w:val="0"/>
                      <w:marTop w:val="0"/>
                      <w:marBottom w:val="0"/>
                      <w:divBdr>
                        <w:top w:val="none" w:sz="0" w:space="0" w:color="auto"/>
                        <w:left w:val="none" w:sz="0" w:space="0" w:color="auto"/>
                        <w:bottom w:val="none" w:sz="0" w:space="0" w:color="auto"/>
                        <w:right w:val="none" w:sz="0" w:space="0" w:color="auto"/>
                      </w:divBdr>
                    </w:div>
                  </w:divsChild>
                </w:div>
                <w:div w:id="2082487792">
                  <w:marLeft w:val="0"/>
                  <w:marRight w:val="0"/>
                  <w:marTop w:val="0"/>
                  <w:marBottom w:val="0"/>
                  <w:divBdr>
                    <w:top w:val="none" w:sz="0" w:space="0" w:color="auto"/>
                    <w:left w:val="none" w:sz="0" w:space="0" w:color="auto"/>
                    <w:bottom w:val="none" w:sz="0" w:space="0" w:color="auto"/>
                    <w:right w:val="none" w:sz="0" w:space="0" w:color="auto"/>
                  </w:divBdr>
                  <w:divsChild>
                    <w:div w:id="17624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2947">
          <w:marLeft w:val="0"/>
          <w:marRight w:val="0"/>
          <w:marTop w:val="0"/>
          <w:marBottom w:val="0"/>
          <w:divBdr>
            <w:top w:val="none" w:sz="0" w:space="0" w:color="auto"/>
            <w:left w:val="none" w:sz="0" w:space="0" w:color="auto"/>
            <w:bottom w:val="none" w:sz="0" w:space="0" w:color="auto"/>
            <w:right w:val="none" w:sz="0" w:space="0" w:color="auto"/>
          </w:divBdr>
        </w:div>
        <w:div w:id="1680542574">
          <w:marLeft w:val="0"/>
          <w:marRight w:val="0"/>
          <w:marTop w:val="0"/>
          <w:marBottom w:val="0"/>
          <w:divBdr>
            <w:top w:val="none" w:sz="0" w:space="0" w:color="auto"/>
            <w:left w:val="none" w:sz="0" w:space="0" w:color="auto"/>
            <w:bottom w:val="none" w:sz="0" w:space="0" w:color="auto"/>
            <w:right w:val="none" w:sz="0" w:space="0" w:color="auto"/>
          </w:divBdr>
        </w:div>
        <w:div w:id="1696072509">
          <w:marLeft w:val="0"/>
          <w:marRight w:val="0"/>
          <w:marTop w:val="0"/>
          <w:marBottom w:val="0"/>
          <w:divBdr>
            <w:top w:val="none" w:sz="0" w:space="0" w:color="auto"/>
            <w:left w:val="none" w:sz="0" w:space="0" w:color="auto"/>
            <w:bottom w:val="none" w:sz="0" w:space="0" w:color="auto"/>
            <w:right w:val="none" w:sz="0" w:space="0" w:color="auto"/>
          </w:divBdr>
        </w:div>
        <w:div w:id="1696154638">
          <w:marLeft w:val="0"/>
          <w:marRight w:val="0"/>
          <w:marTop w:val="0"/>
          <w:marBottom w:val="0"/>
          <w:divBdr>
            <w:top w:val="none" w:sz="0" w:space="0" w:color="auto"/>
            <w:left w:val="none" w:sz="0" w:space="0" w:color="auto"/>
            <w:bottom w:val="none" w:sz="0" w:space="0" w:color="auto"/>
            <w:right w:val="none" w:sz="0" w:space="0" w:color="auto"/>
          </w:divBdr>
        </w:div>
        <w:div w:id="1718117571">
          <w:marLeft w:val="0"/>
          <w:marRight w:val="0"/>
          <w:marTop w:val="0"/>
          <w:marBottom w:val="0"/>
          <w:divBdr>
            <w:top w:val="none" w:sz="0" w:space="0" w:color="auto"/>
            <w:left w:val="none" w:sz="0" w:space="0" w:color="auto"/>
            <w:bottom w:val="none" w:sz="0" w:space="0" w:color="auto"/>
            <w:right w:val="none" w:sz="0" w:space="0" w:color="auto"/>
          </w:divBdr>
        </w:div>
        <w:div w:id="1725058595">
          <w:marLeft w:val="0"/>
          <w:marRight w:val="0"/>
          <w:marTop w:val="0"/>
          <w:marBottom w:val="0"/>
          <w:divBdr>
            <w:top w:val="none" w:sz="0" w:space="0" w:color="auto"/>
            <w:left w:val="none" w:sz="0" w:space="0" w:color="auto"/>
            <w:bottom w:val="none" w:sz="0" w:space="0" w:color="auto"/>
            <w:right w:val="none" w:sz="0" w:space="0" w:color="auto"/>
          </w:divBdr>
        </w:div>
        <w:div w:id="1731229592">
          <w:marLeft w:val="0"/>
          <w:marRight w:val="0"/>
          <w:marTop w:val="0"/>
          <w:marBottom w:val="0"/>
          <w:divBdr>
            <w:top w:val="none" w:sz="0" w:space="0" w:color="auto"/>
            <w:left w:val="none" w:sz="0" w:space="0" w:color="auto"/>
            <w:bottom w:val="none" w:sz="0" w:space="0" w:color="auto"/>
            <w:right w:val="none" w:sz="0" w:space="0" w:color="auto"/>
          </w:divBdr>
          <w:divsChild>
            <w:div w:id="161093599">
              <w:marLeft w:val="0"/>
              <w:marRight w:val="0"/>
              <w:marTop w:val="0"/>
              <w:marBottom w:val="0"/>
              <w:divBdr>
                <w:top w:val="none" w:sz="0" w:space="0" w:color="auto"/>
                <w:left w:val="none" w:sz="0" w:space="0" w:color="auto"/>
                <w:bottom w:val="none" w:sz="0" w:space="0" w:color="auto"/>
                <w:right w:val="none" w:sz="0" w:space="0" w:color="auto"/>
              </w:divBdr>
            </w:div>
            <w:div w:id="725379572">
              <w:marLeft w:val="0"/>
              <w:marRight w:val="0"/>
              <w:marTop w:val="0"/>
              <w:marBottom w:val="0"/>
              <w:divBdr>
                <w:top w:val="none" w:sz="0" w:space="0" w:color="auto"/>
                <w:left w:val="none" w:sz="0" w:space="0" w:color="auto"/>
                <w:bottom w:val="none" w:sz="0" w:space="0" w:color="auto"/>
                <w:right w:val="none" w:sz="0" w:space="0" w:color="auto"/>
              </w:divBdr>
            </w:div>
            <w:div w:id="743262644">
              <w:marLeft w:val="0"/>
              <w:marRight w:val="0"/>
              <w:marTop w:val="0"/>
              <w:marBottom w:val="0"/>
              <w:divBdr>
                <w:top w:val="none" w:sz="0" w:space="0" w:color="auto"/>
                <w:left w:val="none" w:sz="0" w:space="0" w:color="auto"/>
                <w:bottom w:val="none" w:sz="0" w:space="0" w:color="auto"/>
                <w:right w:val="none" w:sz="0" w:space="0" w:color="auto"/>
              </w:divBdr>
            </w:div>
            <w:div w:id="1305888843">
              <w:marLeft w:val="0"/>
              <w:marRight w:val="0"/>
              <w:marTop w:val="0"/>
              <w:marBottom w:val="0"/>
              <w:divBdr>
                <w:top w:val="none" w:sz="0" w:space="0" w:color="auto"/>
                <w:left w:val="none" w:sz="0" w:space="0" w:color="auto"/>
                <w:bottom w:val="none" w:sz="0" w:space="0" w:color="auto"/>
                <w:right w:val="none" w:sz="0" w:space="0" w:color="auto"/>
              </w:divBdr>
            </w:div>
            <w:div w:id="2080513187">
              <w:marLeft w:val="0"/>
              <w:marRight w:val="0"/>
              <w:marTop w:val="0"/>
              <w:marBottom w:val="0"/>
              <w:divBdr>
                <w:top w:val="none" w:sz="0" w:space="0" w:color="auto"/>
                <w:left w:val="none" w:sz="0" w:space="0" w:color="auto"/>
                <w:bottom w:val="none" w:sz="0" w:space="0" w:color="auto"/>
                <w:right w:val="none" w:sz="0" w:space="0" w:color="auto"/>
              </w:divBdr>
            </w:div>
          </w:divsChild>
        </w:div>
        <w:div w:id="1741127516">
          <w:marLeft w:val="0"/>
          <w:marRight w:val="0"/>
          <w:marTop w:val="0"/>
          <w:marBottom w:val="0"/>
          <w:divBdr>
            <w:top w:val="none" w:sz="0" w:space="0" w:color="auto"/>
            <w:left w:val="none" w:sz="0" w:space="0" w:color="auto"/>
            <w:bottom w:val="none" w:sz="0" w:space="0" w:color="auto"/>
            <w:right w:val="none" w:sz="0" w:space="0" w:color="auto"/>
          </w:divBdr>
        </w:div>
        <w:div w:id="1745566572">
          <w:marLeft w:val="0"/>
          <w:marRight w:val="0"/>
          <w:marTop w:val="0"/>
          <w:marBottom w:val="0"/>
          <w:divBdr>
            <w:top w:val="none" w:sz="0" w:space="0" w:color="auto"/>
            <w:left w:val="none" w:sz="0" w:space="0" w:color="auto"/>
            <w:bottom w:val="none" w:sz="0" w:space="0" w:color="auto"/>
            <w:right w:val="none" w:sz="0" w:space="0" w:color="auto"/>
          </w:divBdr>
        </w:div>
        <w:div w:id="1747611322">
          <w:marLeft w:val="0"/>
          <w:marRight w:val="0"/>
          <w:marTop w:val="0"/>
          <w:marBottom w:val="0"/>
          <w:divBdr>
            <w:top w:val="none" w:sz="0" w:space="0" w:color="auto"/>
            <w:left w:val="none" w:sz="0" w:space="0" w:color="auto"/>
            <w:bottom w:val="none" w:sz="0" w:space="0" w:color="auto"/>
            <w:right w:val="none" w:sz="0" w:space="0" w:color="auto"/>
          </w:divBdr>
        </w:div>
        <w:div w:id="1753117987">
          <w:marLeft w:val="0"/>
          <w:marRight w:val="0"/>
          <w:marTop w:val="0"/>
          <w:marBottom w:val="0"/>
          <w:divBdr>
            <w:top w:val="none" w:sz="0" w:space="0" w:color="auto"/>
            <w:left w:val="none" w:sz="0" w:space="0" w:color="auto"/>
            <w:bottom w:val="none" w:sz="0" w:space="0" w:color="auto"/>
            <w:right w:val="none" w:sz="0" w:space="0" w:color="auto"/>
          </w:divBdr>
        </w:div>
        <w:div w:id="1780418577">
          <w:marLeft w:val="0"/>
          <w:marRight w:val="0"/>
          <w:marTop w:val="0"/>
          <w:marBottom w:val="0"/>
          <w:divBdr>
            <w:top w:val="none" w:sz="0" w:space="0" w:color="auto"/>
            <w:left w:val="none" w:sz="0" w:space="0" w:color="auto"/>
            <w:bottom w:val="none" w:sz="0" w:space="0" w:color="auto"/>
            <w:right w:val="none" w:sz="0" w:space="0" w:color="auto"/>
          </w:divBdr>
        </w:div>
        <w:div w:id="1793397790">
          <w:marLeft w:val="0"/>
          <w:marRight w:val="0"/>
          <w:marTop w:val="0"/>
          <w:marBottom w:val="0"/>
          <w:divBdr>
            <w:top w:val="none" w:sz="0" w:space="0" w:color="auto"/>
            <w:left w:val="none" w:sz="0" w:space="0" w:color="auto"/>
            <w:bottom w:val="none" w:sz="0" w:space="0" w:color="auto"/>
            <w:right w:val="none" w:sz="0" w:space="0" w:color="auto"/>
          </w:divBdr>
        </w:div>
        <w:div w:id="1803226045">
          <w:marLeft w:val="0"/>
          <w:marRight w:val="0"/>
          <w:marTop w:val="0"/>
          <w:marBottom w:val="0"/>
          <w:divBdr>
            <w:top w:val="none" w:sz="0" w:space="0" w:color="auto"/>
            <w:left w:val="none" w:sz="0" w:space="0" w:color="auto"/>
            <w:bottom w:val="none" w:sz="0" w:space="0" w:color="auto"/>
            <w:right w:val="none" w:sz="0" w:space="0" w:color="auto"/>
          </w:divBdr>
          <w:divsChild>
            <w:div w:id="205849">
              <w:marLeft w:val="0"/>
              <w:marRight w:val="0"/>
              <w:marTop w:val="0"/>
              <w:marBottom w:val="0"/>
              <w:divBdr>
                <w:top w:val="none" w:sz="0" w:space="0" w:color="auto"/>
                <w:left w:val="none" w:sz="0" w:space="0" w:color="auto"/>
                <w:bottom w:val="none" w:sz="0" w:space="0" w:color="auto"/>
                <w:right w:val="none" w:sz="0" w:space="0" w:color="auto"/>
              </w:divBdr>
            </w:div>
            <w:div w:id="434793374">
              <w:marLeft w:val="0"/>
              <w:marRight w:val="0"/>
              <w:marTop w:val="0"/>
              <w:marBottom w:val="0"/>
              <w:divBdr>
                <w:top w:val="none" w:sz="0" w:space="0" w:color="auto"/>
                <w:left w:val="none" w:sz="0" w:space="0" w:color="auto"/>
                <w:bottom w:val="none" w:sz="0" w:space="0" w:color="auto"/>
                <w:right w:val="none" w:sz="0" w:space="0" w:color="auto"/>
              </w:divBdr>
            </w:div>
            <w:div w:id="451287097">
              <w:marLeft w:val="0"/>
              <w:marRight w:val="0"/>
              <w:marTop w:val="0"/>
              <w:marBottom w:val="0"/>
              <w:divBdr>
                <w:top w:val="none" w:sz="0" w:space="0" w:color="auto"/>
                <w:left w:val="none" w:sz="0" w:space="0" w:color="auto"/>
                <w:bottom w:val="none" w:sz="0" w:space="0" w:color="auto"/>
                <w:right w:val="none" w:sz="0" w:space="0" w:color="auto"/>
              </w:divBdr>
            </w:div>
            <w:div w:id="1447306487">
              <w:marLeft w:val="0"/>
              <w:marRight w:val="0"/>
              <w:marTop w:val="0"/>
              <w:marBottom w:val="0"/>
              <w:divBdr>
                <w:top w:val="none" w:sz="0" w:space="0" w:color="auto"/>
                <w:left w:val="none" w:sz="0" w:space="0" w:color="auto"/>
                <w:bottom w:val="none" w:sz="0" w:space="0" w:color="auto"/>
                <w:right w:val="none" w:sz="0" w:space="0" w:color="auto"/>
              </w:divBdr>
            </w:div>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 w:id="1811750070">
          <w:marLeft w:val="0"/>
          <w:marRight w:val="0"/>
          <w:marTop w:val="0"/>
          <w:marBottom w:val="0"/>
          <w:divBdr>
            <w:top w:val="none" w:sz="0" w:space="0" w:color="auto"/>
            <w:left w:val="none" w:sz="0" w:space="0" w:color="auto"/>
            <w:bottom w:val="none" w:sz="0" w:space="0" w:color="auto"/>
            <w:right w:val="none" w:sz="0" w:space="0" w:color="auto"/>
          </w:divBdr>
        </w:div>
        <w:div w:id="1832478459">
          <w:marLeft w:val="0"/>
          <w:marRight w:val="0"/>
          <w:marTop w:val="0"/>
          <w:marBottom w:val="0"/>
          <w:divBdr>
            <w:top w:val="none" w:sz="0" w:space="0" w:color="auto"/>
            <w:left w:val="none" w:sz="0" w:space="0" w:color="auto"/>
            <w:bottom w:val="none" w:sz="0" w:space="0" w:color="auto"/>
            <w:right w:val="none" w:sz="0" w:space="0" w:color="auto"/>
          </w:divBdr>
        </w:div>
        <w:div w:id="1833057427">
          <w:marLeft w:val="0"/>
          <w:marRight w:val="0"/>
          <w:marTop w:val="0"/>
          <w:marBottom w:val="0"/>
          <w:divBdr>
            <w:top w:val="none" w:sz="0" w:space="0" w:color="auto"/>
            <w:left w:val="none" w:sz="0" w:space="0" w:color="auto"/>
            <w:bottom w:val="none" w:sz="0" w:space="0" w:color="auto"/>
            <w:right w:val="none" w:sz="0" w:space="0" w:color="auto"/>
          </w:divBdr>
        </w:div>
        <w:div w:id="1836453210">
          <w:marLeft w:val="0"/>
          <w:marRight w:val="0"/>
          <w:marTop w:val="0"/>
          <w:marBottom w:val="0"/>
          <w:divBdr>
            <w:top w:val="none" w:sz="0" w:space="0" w:color="auto"/>
            <w:left w:val="none" w:sz="0" w:space="0" w:color="auto"/>
            <w:bottom w:val="none" w:sz="0" w:space="0" w:color="auto"/>
            <w:right w:val="none" w:sz="0" w:space="0" w:color="auto"/>
          </w:divBdr>
        </w:div>
        <w:div w:id="1840734529">
          <w:marLeft w:val="0"/>
          <w:marRight w:val="0"/>
          <w:marTop w:val="0"/>
          <w:marBottom w:val="0"/>
          <w:divBdr>
            <w:top w:val="none" w:sz="0" w:space="0" w:color="auto"/>
            <w:left w:val="none" w:sz="0" w:space="0" w:color="auto"/>
            <w:bottom w:val="none" w:sz="0" w:space="0" w:color="auto"/>
            <w:right w:val="none" w:sz="0" w:space="0" w:color="auto"/>
          </w:divBdr>
        </w:div>
        <w:div w:id="1850169766">
          <w:marLeft w:val="0"/>
          <w:marRight w:val="0"/>
          <w:marTop w:val="0"/>
          <w:marBottom w:val="0"/>
          <w:divBdr>
            <w:top w:val="none" w:sz="0" w:space="0" w:color="auto"/>
            <w:left w:val="none" w:sz="0" w:space="0" w:color="auto"/>
            <w:bottom w:val="none" w:sz="0" w:space="0" w:color="auto"/>
            <w:right w:val="none" w:sz="0" w:space="0" w:color="auto"/>
          </w:divBdr>
        </w:div>
        <w:div w:id="1873498656">
          <w:marLeft w:val="0"/>
          <w:marRight w:val="0"/>
          <w:marTop w:val="0"/>
          <w:marBottom w:val="0"/>
          <w:divBdr>
            <w:top w:val="none" w:sz="0" w:space="0" w:color="auto"/>
            <w:left w:val="none" w:sz="0" w:space="0" w:color="auto"/>
            <w:bottom w:val="none" w:sz="0" w:space="0" w:color="auto"/>
            <w:right w:val="none" w:sz="0" w:space="0" w:color="auto"/>
          </w:divBdr>
        </w:div>
        <w:div w:id="1878353132">
          <w:marLeft w:val="0"/>
          <w:marRight w:val="0"/>
          <w:marTop w:val="0"/>
          <w:marBottom w:val="0"/>
          <w:divBdr>
            <w:top w:val="none" w:sz="0" w:space="0" w:color="auto"/>
            <w:left w:val="none" w:sz="0" w:space="0" w:color="auto"/>
            <w:bottom w:val="none" w:sz="0" w:space="0" w:color="auto"/>
            <w:right w:val="none" w:sz="0" w:space="0" w:color="auto"/>
          </w:divBdr>
        </w:div>
        <w:div w:id="1888032442">
          <w:marLeft w:val="0"/>
          <w:marRight w:val="0"/>
          <w:marTop w:val="0"/>
          <w:marBottom w:val="0"/>
          <w:divBdr>
            <w:top w:val="none" w:sz="0" w:space="0" w:color="auto"/>
            <w:left w:val="none" w:sz="0" w:space="0" w:color="auto"/>
            <w:bottom w:val="none" w:sz="0" w:space="0" w:color="auto"/>
            <w:right w:val="none" w:sz="0" w:space="0" w:color="auto"/>
          </w:divBdr>
        </w:div>
        <w:div w:id="1931311392">
          <w:marLeft w:val="0"/>
          <w:marRight w:val="0"/>
          <w:marTop w:val="0"/>
          <w:marBottom w:val="0"/>
          <w:divBdr>
            <w:top w:val="none" w:sz="0" w:space="0" w:color="auto"/>
            <w:left w:val="none" w:sz="0" w:space="0" w:color="auto"/>
            <w:bottom w:val="none" w:sz="0" w:space="0" w:color="auto"/>
            <w:right w:val="none" w:sz="0" w:space="0" w:color="auto"/>
          </w:divBdr>
        </w:div>
        <w:div w:id="1933394466">
          <w:marLeft w:val="0"/>
          <w:marRight w:val="0"/>
          <w:marTop w:val="0"/>
          <w:marBottom w:val="0"/>
          <w:divBdr>
            <w:top w:val="none" w:sz="0" w:space="0" w:color="auto"/>
            <w:left w:val="none" w:sz="0" w:space="0" w:color="auto"/>
            <w:bottom w:val="none" w:sz="0" w:space="0" w:color="auto"/>
            <w:right w:val="none" w:sz="0" w:space="0" w:color="auto"/>
          </w:divBdr>
        </w:div>
        <w:div w:id="1949462450">
          <w:marLeft w:val="0"/>
          <w:marRight w:val="0"/>
          <w:marTop w:val="0"/>
          <w:marBottom w:val="0"/>
          <w:divBdr>
            <w:top w:val="none" w:sz="0" w:space="0" w:color="auto"/>
            <w:left w:val="none" w:sz="0" w:space="0" w:color="auto"/>
            <w:bottom w:val="none" w:sz="0" w:space="0" w:color="auto"/>
            <w:right w:val="none" w:sz="0" w:space="0" w:color="auto"/>
          </w:divBdr>
        </w:div>
        <w:div w:id="1964920612">
          <w:marLeft w:val="0"/>
          <w:marRight w:val="0"/>
          <w:marTop w:val="0"/>
          <w:marBottom w:val="0"/>
          <w:divBdr>
            <w:top w:val="none" w:sz="0" w:space="0" w:color="auto"/>
            <w:left w:val="none" w:sz="0" w:space="0" w:color="auto"/>
            <w:bottom w:val="none" w:sz="0" w:space="0" w:color="auto"/>
            <w:right w:val="none" w:sz="0" w:space="0" w:color="auto"/>
          </w:divBdr>
          <w:divsChild>
            <w:div w:id="131018987">
              <w:marLeft w:val="0"/>
              <w:marRight w:val="0"/>
              <w:marTop w:val="0"/>
              <w:marBottom w:val="0"/>
              <w:divBdr>
                <w:top w:val="none" w:sz="0" w:space="0" w:color="auto"/>
                <w:left w:val="none" w:sz="0" w:space="0" w:color="auto"/>
                <w:bottom w:val="none" w:sz="0" w:space="0" w:color="auto"/>
                <w:right w:val="none" w:sz="0" w:space="0" w:color="auto"/>
              </w:divBdr>
            </w:div>
            <w:div w:id="1124999132">
              <w:marLeft w:val="0"/>
              <w:marRight w:val="0"/>
              <w:marTop w:val="0"/>
              <w:marBottom w:val="0"/>
              <w:divBdr>
                <w:top w:val="none" w:sz="0" w:space="0" w:color="auto"/>
                <w:left w:val="none" w:sz="0" w:space="0" w:color="auto"/>
                <w:bottom w:val="none" w:sz="0" w:space="0" w:color="auto"/>
                <w:right w:val="none" w:sz="0" w:space="0" w:color="auto"/>
              </w:divBdr>
            </w:div>
            <w:div w:id="1165168923">
              <w:marLeft w:val="0"/>
              <w:marRight w:val="0"/>
              <w:marTop w:val="0"/>
              <w:marBottom w:val="0"/>
              <w:divBdr>
                <w:top w:val="none" w:sz="0" w:space="0" w:color="auto"/>
                <w:left w:val="none" w:sz="0" w:space="0" w:color="auto"/>
                <w:bottom w:val="none" w:sz="0" w:space="0" w:color="auto"/>
                <w:right w:val="none" w:sz="0" w:space="0" w:color="auto"/>
              </w:divBdr>
            </w:div>
            <w:div w:id="1384983264">
              <w:marLeft w:val="0"/>
              <w:marRight w:val="0"/>
              <w:marTop w:val="0"/>
              <w:marBottom w:val="0"/>
              <w:divBdr>
                <w:top w:val="none" w:sz="0" w:space="0" w:color="auto"/>
                <w:left w:val="none" w:sz="0" w:space="0" w:color="auto"/>
                <w:bottom w:val="none" w:sz="0" w:space="0" w:color="auto"/>
                <w:right w:val="none" w:sz="0" w:space="0" w:color="auto"/>
              </w:divBdr>
            </w:div>
            <w:div w:id="1861242038">
              <w:marLeft w:val="0"/>
              <w:marRight w:val="0"/>
              <w:marTop w:val="0"/>
              <w:marBottom w:val="0"/>
              <w:divBdr>
                <w:top w:val="none" w:sz="0" w:space="0" w:color="auto"/>
                <w:left w:val="none" w:sz="0" w:space="0" w:color="auto"/>
                <w:bottom w:val="none" w:sz="0" w:space="0" w:color="auto"/>
                <w:right w:val="none" w:sz="0" w:space="0" w:color="auto"/>
              </w:divBdr>
            </w:div>
          </w:divsChild>
        </w:div>
        <w:div w:id="1976913769">
          <w:marLeft w:val="0"/>
          <w:marRight w:val="0"/>
          <w:marTop w:val="0"/>
          <w:marBottom w:val="0"/>
          <w:divBdr>
            <w:top w:val="none" w:sz="0" w:space="0" w:color="auto"/>
            <w:left w:val="none" w:sz="0" w:space="0" w:color="auto"/>
            <w:bottom w:val="none" w:sz="0" w:space="0" w:color="auto"/>
            <w:right w:val="none" w:sz="0" w:space="0" w:color="auto"/>
          </w:divBdr>
        </w:div>
        <w:div w:id="1993556926">
          <w:marLeft w:val="0"/>
          <w:marRight w:val="0"/>
          <w:marTop w:val="0"/>
          <w:marBottom w:val="0"/>
          <w:divBdr>
            <w:top w:val="none" w:sz="0" w:space="0" w:color="auto"/>
            <w:left w:val="none" w:sz="0" w:space="0" w:color="auto"/>
            <w:bottom w:val="none" w:sz="0" w:space="0" w:color="auto"/>
            <w:right w:val="none" w:sz="0" w:space="0" w:color="auto"/>
          </w:divBdr>
        </w:div>
        <w:div w:id="2009475604">
          <w:marLeft w:val="0"/>
          <w:marRight w:val="0"/>
          <w:marTop w:val="0"/>
          <w:marBottom w:val="0"/>
          <w:divBdr>
            <w:top w:val="none" w:sz="0" w:space="0" w:color="auto"/>
            <w:left w:val="none" w:sz="0" w:space="0" w:color="auto"/>
            <w:bottom w:val="none" w:sz="0" w:space="0" w:color="auto"/>
            <w:right w:val="none" w:sz="0" w:space="0" w:color="auto"/>
          </w:divBdr>
        </w:div>
        <w:div w:id="2025933733">
          <w:marLeft w:val="0"/>
          <w:marRight w:val="0"/>
          <w:marTop w:val="0"/>
          <w:marBottom w:val="0"/>
          <w:divBdr>
            <w:top w:val="none" w:sz="0" w:space="0" w:color="auto"/>
            <w:left w:val="none" w:sz="0" w:space="0" w:color="auto"/>
            <w:bottom w:val="none" w:sz="0" w:space="0" w:color="auto"/>
            <w:right w:val="none" w:sz="0" w:space="0" w:color="auto"/>
          </w:divBdr>
        </w:div>
        <w:div w:id="2039769041">
          <w:marLeft w:val="0"/>
          <w:marRight w:val="0"/>
          <w:marTop w:val="0"/>
          <w:marBottom w:val="0"/>
          <w:divBdr>
            <w:top w:val="none" w:sz="0" w:space="0" w:color="auto"/>
            <w:left w:val="none" w:sz="0" w:space="0" w:color="auto"/>
            <w:bottom w:val="none" w:sz="0" w:space="0" w:color="auto"/>
            <w:right w:val="none" w:sz="0" w:space="0" w:color="auto"/>
          </w:divBdr>
        </w:div>
        <w:div w:id="2052070052">
          <w:marLeft w:val="0"/>
          <w:marRight w:val="0"/>
          <w:marTop w:val="0"/>
          <w:marBottom w:val="0"/>
          <w:divBdr>
            <w:top w:val="none" w:sz="0" w:space="0" w:color="auto"/>
            <w:left w:val="none" w:sz="0" w:space="0" w:color="auto"/>
            <w:bottom w:val="none" w:sz="0" w:space="0" w:color="auto"/>
            <w:right w:val="none" w:sz="0" w:space="0" w:color="auto"/>
          </w:divBdr>
        </w:div>
        <w:div w:id="2067951647">
          <w:marLeft w:val="0"/>
          <w:marRight w:val="0"/>
          <w:marTop w:val="0"/>
          <w:marBottom w:val="0"/>
          <w:divBdr>
            <w:top w:val="none" w:sz="0" w:space="0" w:color="auto"/>
            <w:left w:val="none" w:sz="0" w:space="0" w:color="auto"/>
            <w:bottom w:val="none" w:sz="0" w:space="0" w:color="auto"/>
            <w:right w:val="none" w:sz="0" w:space="0" w:color="auto"/>
          </w:divBdr>
        </w:div>
        <w:div w:id="2101103258">
          <w:marLeft w:val="0"/>
          <w:marRight w:val="0"/>
          <w:marTop w:val="0"/>
          <w:marBottom w:val="0"/>
          <w:divBdr>
            <w:top w:val="none" w:sz="0" w:space="0" w:color="auto"/>
            <w:left w:val="none" w:sz="0" w:space="0" w:color="auto"/>
            <w:bottom w:val="none" w:sz="0" w:space="0" w:color="auto"/>
            <w:right w:val="none" w:sz="0" w:space="0" w:color="auto"/>
          </w:divBdr>
          <w:divsChild>
            <w:div w:id="583223835">
              <w:marLeft w:val="0"/>
              <w:marRight w:val="0"/>
              <w:marTop w:val="0"/>
              <w:marBottom w:val="0"/>
              <w:divBdr>
                <w:top w:val="none" w:sz="0" w:space="0" w:color="auto"/>
                <w:left w:val="none" w:sz="0" w:space="0" w:color="auto"/>
                <w:bottom w:val="none" w:sz="0" w:space="0" w:color="auto"/>
                <w:right w:val="none" w:sz="0" w:space="0" w:color="auto"/>
              </w:divBdr>
            </w:div>
          </w:divsChild>
        </w:div>
        <w:div w:id="2106069708">
          <w:marLeft w:val="0"/>
          <w:marRight w:val="0"/>
          <w:marTop w:val="0"/>
          <w:marBottom w:val="0"/>
          <w:divBdr>
            <w:top w:val="none" w:sz="0" w:space="0" w:color="auto"/>
            <w:left w:val="none" w:sz="0" w:space="0" w:color="auto"/>
            <w:bottom w:val="none" w:sz="0" w:space="0" w:color="auto"/>
            <w:right w:val="none" w:sz="0" w:space="0" w:color="auto"/>
          </w:divBdr>
        </w:div>
        <w:div w:id="2113358649">
          <w:marLeft w:val="0"/>
          <w:marRight w:val="0"/>
          <w:marTop w:val="0"/>
          <w:marBottom w:val="0"/>
          <w:divBdr>
            <w:top w:val="none" w:sz="0" w:space="0" w:color="auto"/>
            <w:left w:val="none" w:sz="0" w:space="0" w:color="auto"/>
            <w:bottom w:val="none" w:sz="0" w:space="0" w:color="auto"/>
            <w:right w:val="none" w:sz="0" w:space="0" w:color="auto"/>
          </w:divBdr>
        </w:div>
        <w:div w:id="2113545149">
          <w:marLeft w:val="0"/>
          <w:marRight w:val="0"/>
          <w:marTop w:val="0"/>
          <w:marBottom w:val="0"/>
          <w:divBdr>
            <w:top w:val="none" w:sz="0" w:space="0" w:color="auto"/>
            <w:left w:val="none" w:sz="0" w:space="0" w:color="auto"/>
            <w:bottom w:val="none" w:sz="0" w:space="0" w:color="auto"/>
            <w:right w:val="none" w:sz="0" w:space="0" w:color="auto"/>
          </w:divBdr>
          <w:divsChild>
            <w:div w:id="566188391">
              <w:marLeft w:val="0"/>
              <w:marRight w:val="0"/>
              <w:marTop w:val="0"/>
              <w:marBottom w:val="0"/>
              <w:divBdr>
                <w:top w:val="none" w:sz="0" w:space="0" w:color="auto"/>
                <w:left w:val="none" w:sz="0" w:space="0" w:color="auto"/>
                <w:bottom w:val="none" w:sz="0" w:space="0" w:color="auto"/>
                <w:right w:val="none" w:sz="0" w:space="0" w:color="auto"/>
              </w:divBdr>
            </w:div>
            <w:div w:id="1105348619">
              <w:marLeft w:val="0"/>
              <w:marRight w:val="0"/>
              <w:marTop w:val="0"/>
              <w:marBottom w:val="0"/>
              <w:divBdr>
                <w:top w:val="none" w:sz="0" w:space="0" w:color="auto"/>
                <w:left w:val="none" w:sz="0" w:space="0" w:color="auto"/>
                <w:bottom w:val="none" w:sz="0" w:space="0" w:color="auto"/>
                <w:right w:val="none" w:sz="0" w:space="0" w:color="auto"/>
              </w:divBdr>
            </w:div>
            <w:div w:id="1144351006">
              <w:marLeft w:val="0"/>
              <w:marRight w:val="0"/>
              <w:marTop w:val="0"/>
              <w:marBottom w:val="0"/>
              <w:divBdr>
                <w:top w:val="none" w:sz="0" w:space="0" w:color="auto"/>
                <w:left w:val="none" w:sz="0" w:space="0" w:color="auto"/>
                <w:bottom w:val="none" w:sz="0" w:space="0" w:color="auto"/>
                <w:right w:val="none" w:sz="0" w:space="0" w:color="auto"/>
              </w:divBdr>
            </w:div>
            <w:div w:id="1790733786">
              <w:marLeft w:val="0"/>
              <w:marRight w:val="0"/>
              <w:marTop w:val="0"/>
              <w:marBottom w:val="0"/>
              <w:divBdr>
                <w:top w:val="none" w:sz="0" w:space="0" w:color="auto"/>
                <w:left w:val="none" w:sz="0" w:space="0" w:color="auto"/>
                <w:bottom w:val="none" w:sz="0" w:space="0" w:color="auto"/>
                <w:right w:val="none" w:sz="0" w:space="0" w:color="auto"/>
              </w:divBdr>
            </w:div>
            <w:div w:id="1823810035">
              <w:marLeft w:val="0"/>
              <w:marRight w:val="0"/>
              <w:marTop w:val="0"/>
              <w:marBottom w:val="0"/>
              <w:divBdr>
                <w:top w:val="none" w:sz="0" w:space="0" w:color="auto"/>
                <w:left w:val="none" w:sz="0" w:space="0" w:color="auto"/>
                <w:bottom w:val="none" w:sz="0" w:space="0" w:color="auto"/>
                <w:right w:val="none" w:sz="0" w:space="0" w:color="auto"/>
              </w:divBdr>
            </w:div>
          </w:divsChild>
        </w:div>
        <w:div w:id="2122532019">
          <w:marLeft w:val="0"/>
          <w:marRight w:val="0"/>
          <w:marTop w:val="0"/>
          <w:marBottom w:val="0"/>
          <w:divBdr>
            <w:top w:val="none" w:sz="0" w:space="0" w:color="auto"/>
            <w:left w:val="none" w:sz="0" w:space="0" w:color="auto"/>
            <w:bottom w:val="none" w:sz="0" w:space="0" w:color="auto"/>
            <w:right w:val="none" w:sz="0" w:space="0" w:color="auto"/>
          </w:divBdr>
        </w:div>
      </w:divsChild>
    </w:div>
    <w:div w:id="1720352063">
      <w:bodyDiv w:val="1"/>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140853828">
          <w:marLeft w:val="0"/>
          <w:marRight w:val="0"/>
          <w:marTop w:val="0"/>
          <w:marBottom w:val="0"/>
          <w:divBdr>
            <w:top w:val="none" w:sz="0" w:space="0" w:color="auto"/>
            <w:left w:val="none" w:sz="0" w:space="0" w:color="auto"/>
            <w:bottom w:val="none" w:sz="0" w:space="0" w:color="auto"/>
            <w:right w:val="none" w:sz="0" w:space="0" w:color="auto"/>
          </w:divBdr>
        </w:div>
        <w:div w:id="384333540">
          <w:marLeft w:val="0"/>
          <w:marRight w:val="0"/>
          <w:marTop w:val="0"/>
          <w:marBottom w:val="0"/>
          <w:divBdr>
            <w:top w:val="none" w:sz="0" w:space="0" w:color="auto"/>
            <w:left w:val="none" w:sz="0" w:space="0" w:color="auto"/>
            <w:bottom w:val="none" w:sz="0" w:space="0" w:color="auto"/>
            <w:right w:val="none" w:sz="0" w:space="0" w:color="auto"/>
          </w:divBdr>
        </w:div>
        <w:div w:id="964508608">
          <w:marLeft w:val="0"/>
          <w:marRight w:val="0"/>
          <w:marTop w:val="0"/>
          <w:marBottom w:val="0"/>
          <w:divBdr>
            <w:top w:val="none" w:sz="0" w:space="0" w:color="auto"/>
            <w:left w:val="none" w:sz="0" w:space="0" w:color="auto"/>
            <w:bottom w:val="none" w:sz="0" w:space="0" w:color="auto"/>
            <w:right w:val="none" w:sz="0" w:space="0" w:color="auto"/>
          </w:divBdr>
        </w:div>
        <w:div w:id="976841593">
          <w:marLeft w:val="0"/>
          <w:marRight w:val="0"/>
          <w:marTop w:val="0"/>
          <w:marBottom w:val="0"/>
          <w:divBdr>
            <w:top w:val="none" w:sz="0" w:space="0" w:color="auto"/>
            <w:left w:val="none" w:sz="0" w:space="0" w:color="auto"/>
            <w:bottom w:val="none" w:sz="0" w:space="0" w:color="auto"/>
            <w:right w:val="none" w:sz="0" w:space="0" w:color="auto"/>
          </w:divBdr>
        </w:div>
        <w:div w:id="1077705269">
          <w:marLeft w:val="0"/>
          <w:marRight w:val="0"/>
          <w:marTop w:val="0"/>
          <w:marBottom w:val="0"/>
          <w:divBdr>
            <w:top w:val="none" w:sz="0" w:space="0" w:color="auto"/>
            <w:left w:val="none" w:sz="0" w:space="0" w:color="auto"/>
            <w:bottom w:val="none" w:sz="0" w:space="0" w:color="auto"/>
            <w:right w:val="none" w:sz="0" w:space="0" w:color="auto"/>
          </w:divBdr>
        </w:div>
        <w:div w:id="1110203458">
          <w:marLeft w:val="0"/>
          <w:marRight w:val="0"/>
          <w:marTop w:val="0"/>
          <w:marBottom w:val="0"/>
          <w:divBdr>
            <w:top w:val="none" w:sz="0" w:space="0" w:color="auto"/>
            <w:left w:val="none" w:sz="0" w:space="0" w:color="auto"/>
            <w:bottom w:val="none" w:sz="0" w:space="0" w:color="auto"/>
            <w:right w:val="none" w:sz="0" w:space="0" w:color="auto"/>
          </w:divBdr>
        </w:div>
        <w:div w:id="1215964727">
          <w:marLeft w:val="0"/>
          <w:marRight w:val="0"/>
          <w:marTop w:val="0"/>
          <w:marBottom w:val="0"/>
          <w:divBdr>
            <w:top w:val="none" w:sz="0" w:space="0" w:color="auto"/>
            <w:left w:val="none" w:sz="0" w:space="0" w:color="auto"/>
            <w:bottom w:val="none" w:sz="0" w:space="0" w:color="auto"/>
            <w:right w:val="none" w:sz="0" w:space="0" w:color="auto"/>
          </w:divBdr>
        </w:div>
        <w:div w:id="1304773554">
          <w:marLeft w:val="0"/>
          <w:marRight w:val="0"/>
          <w:marTop w:val="0"/>
          <w:marBottom w:val="0"/>
          <w:divBdr>
            <w:top w:val="none" w:sz="0" w:space="0" w:color="auto"/>
            <w:left w:val="none" w:sz="0" w:space="0" w:color="auto"/>
            <w:bottom w:val="none" w:sz="0" w:space="0" w:color="auto"/>
            <w:right w:val="none" w:sz="0" w:space="0" w:color="auto"/>
          </w:divBdr>
        </w:div>
        <w:div w:id="1672216782">
          <w:marLeft w:val="0"/>
          <w:marRight w:val="0"/>
          <w:marTop w:val="0"/>
          <w:marBottom w:val="0"/>
          <w:divBdr>
            <w:top w:val="none" w:sz="0" w:space="0" w:color="auto"/>
            <w:left w:val="none" w:sz="0" w:space="0" w:color="auto"/>
            <w:bottom w:val="none" w:sz="0" w:space="0" w:color="auto"/>
            <w:right w:val="none" w:sz="0" w:space="0" w:color="auto"/>
          </w:divBdr>
        </w:div>
        <w:div w:id="1795362540">
          <w:marLeft w:val="0"/>
          <w:marRight w:val="0"/>
          <w:marTop w:val="0"/>
          <w:marBottom w:val="0"/>
          <w:divBdr>
            <w:top w:val="none" w:sz="0" w:space="0" w:color="auto"/>
            <w:left w:val="none" w:sz="0" w:space="0" w:color="auto"/>
            <w:bottom w:val="none" w:sz="0" w:space="0" w:color="auto"/>
            <w:right w:val="none" w:sz="0" w:space="0" w:color="auto"/>
          </w:divBdr>
        </w:div>
        <w:div w:id="1887911496">
          <w:marLeft w:val="0"/>
          <w:marRight w:val="0"/>
          <w:marTop w:val="0"/>
          <w:marBottom w:val="0"/>
          <w:divBdr>
            <w:top w:val="none" w:sz="0" w:space="0" w:color="auto"/>
            <w:left w:val="none" w:sz="0" w:space="0" w:color="auto"/>
            <w:bottom w:val="none" w:sz="0" w:space="0" w:color="auto"/>
            <w:right w:val="none" w:sz="0" w:space="0" w:color="auto"/>
          </w:divBdr>
        </w:div>
        <w:div w:id="1891066867">
          <w:marLeft w:val="0"/>
          <w:marRight w:val="0"/>
          <w:marTop w:val="0"/>
          <w:marBottom w:val="0"/>
          <w:divBdr>
            <w:top w:val="none" w:sz="0" w:space="0" w:color="auto"/>
            <w:left w:val="none" w:sz="0" w:space="0" w:color="auto"/>
            <w:bottom w:val="none" w:sz="0" w:space="0" w:color="auto"/>
            <w:right w:val="none" w:sz="0" w:space="0" w:color="auto"/>
          </w:divBdr>
        </w:div>
        <w:div w:id="195598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atrogenes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n.wikipedia.org/wiki/Adverse_effect_(medici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3857</Words>
  <Characters>21989</Characters>
  <Application>Microsoft Office Word</Application>
  <DocSecurity>0</DocSecurity>
  <Lines>183</Lines>
  <Paragraphs>51</Paragraphs>
  <ScaleCrop>false</ScaleCrop>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Melancon</dc:creator>
  <cp:keywords/>
  <dc:description/>
  <cp:lastModifiedBy>Jessica Gandolfo</cp:lastModifiedBy>
  <cp:revision>3</cp:revision>
  <cp:lastPrinted>2020-03-23T19:59:00Z</cp:lastPrinted>
  <dcterms:created xsi:type="dcterms:W3CDTF">2020-11-09T22:32:00Z</dcterms:created>
  <dcterms:modified xsi:type="dcterms:W3CDTF">2020-11-09T22:32:00Z</dcterms:modified>
</cp:coreProperties>
</file>